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920"/>
        <w:gridCol w:w="3985"/>
      </w:tblGrid>
      <w:tr w:rsidR="007049A7"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049A7" w:rsidRDefault="00257674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ТЗ.0001</w:t>
            </w:r>
          </w:p>
        </w:tc>
        <w:tc>
          <w:tcPr>
            <w:tcW w:w="398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049A7" w:rsidRDefault="007049A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7049A7" w:rsidRDefault="007049A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7049A7" w:rsidRDefault="0025767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7049A7" w:rsidRDefault="0025767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7049A7" w:rsidRDefault="0025767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7049A7" w:rsidRDefault="0025767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главный инженер </w:t>
            </w:r>
          </w:p>
          <w:p w:rsidR="007049A7" w:rsidRDefault="0025767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7049A7" w:rsidRDefault="00257674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7049A7" w:rsidRDefault="007049A7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7049A7" w:rsidRDefault="007049A7">
      <w:pPr>
        <w:tabs>
          <w:tab w:val="left" w:pos="6804"/>
        </w:tabs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7049A7" w:rsidRDefault="0025767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ТЕХНИЧЕСКОЕ ЗАДАНИЕ</w:t>
      </w:r>
    </w:p>
    <w:p w:rsidR="007049A7" w:rsidRDefault="00257674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на проведение закупки на Поставку</w:t>
      </w:r>
      <w:r>
        <w:rPr>
          <w:rFonts w:ascii="Times New Roman" w:eastAsia="Times New Roman" w:hAnsi="Times New Roman"/>
          <w:sz w:val="26"/>
          <w:szCs w:val="26"/>
        </w:rPr>
        <w:t xml:space="preserve"> электротехнических вспомогательных материалов и оборудования</w:t>
      </w:r>
    </w:p>
    <w:p w:rsidR="007049A7" w:rsidRDefault="00257674">
      <w:pPr>
        <w:pStyle w:val="afb"/>
        <w:numPr>
          <w:ilvl w:val="0"/>
          <w:numId w:val="26"/>
        </w:numPr>
        <w:ind w:left="0" w:firstLine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положения.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Заказчик: АО «Россети Сибирь Тываэнерго»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Предмет закупки: Поставка электротехнических вспомогательных материалов и оборудования</w:t>
      </w:r>
    </w:p>
    <w:p w:rsidR="007049A7" w:rsidRDefault="007049A7">
      <w:pPr>
        <w:spacing w:after="0" w:line="240" w:lineRule="auto"/>
        <w:ind w:left="1429"/>
        <w:jc w:val="both"/>
        <w:rPr>
          <w:rFonts w:ascii="Times New Roman" w:eastAsia="Times New Roman" w:hAnsi="Times New Roman"/>
          <w:sz w:val="26"/>
          <w:szCs w:val="26"/>
        </w:rPr>
      </w:pPr>
    </w:p>
    <w:p w:rsidR="007049A7" w:rsidRDefault="0025767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Место, срок и условия поставки.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Место поставки: Центральный склад, </w:t>
      </w:r>
      <w:r>
        <w:rPr>
          <w:rFonts w:ascii="Times New Roman CYR" w:eastAsia="Times New Roman" w:hAnsi="Times New Roman CYR" w:cs="Times New Roman CYR"/>
          <w:sz w:val="26"/>
          <w:szCs w:val="26"/>
        </w:rPr>
        <w:t>г. Кызыл, ул. Колхозная, 2б.</w:t>
      </w:r>
      <w:r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Поставка продукции осуществляется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транспортными средствами </w:t>
      </w:r>
      <w:r>
        <w:rPr>
          <w:rFonts w:ascii="Times New Roman" w:eastAsia="Times New Roman" w:hAnsi="Times New Roman"/>
          <w:sz w:val="26"/>
          <w:szCs w:val="26"/>
        </w:rPr>
        <w:t xml:space="preserve">до места поставки. </w:t>
      </w:r>
    </w:p>
    <w:p w:rsidR="007049A7" w:rsidRDefault="00257674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Упаковка, маркировка, временная антикоррозионная защита, условия транспортирования, в том числе требования к выб</w:t>
      </w:r>
      <w:r>
        <w:rPr>
          <w:rFonts w:ascii="Times New Roman" w:eastAsia="Times New Roman" w:hAnsi="Times New Roman"/>
          <w:sz w:val="26"/>
          <w:szCs w:val="26"/>
        </w:rPr>
        <w:t>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</w:t>
      </w:r>
      <w:r>
        <w:rPr>
          <w:rFonts w:ascii="Times New Roman" w:eastAsia="Times New Roman" w:hAnsi="Times New Roman"/>
          <w:sz w:val="26"/>
          <w:szCs w:val="26"/>
        </w:rPr>
        <w:t xml:space="preserve">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Срок поставки: </w:t>
      </w:r>
      <w:r>
        <w:rPr>
          <w:rFonts w:ascii="Times New Roman CYR" w:hAnsi="Times New Roman CYR" w:cs="Times New Roman CYR"/>
          <w:sz w:val="26"/>
          <w:szCs w:val="26"/>
        </w:rPr>
        <w:t>в период с 12.01.2026г. в течение 30 календарных дней</w:t>
      </w:r>
      <w:r>
        <w:rPr>
          <w:rFonts w:ascii="Times New Roman" w:eastAsia="Times New Roman" w:hAnsi="Times New Roman"/>
          <w:sz w:val="26"/>
          <w:szCs w:val="26"/>
        </w:rPr>
        <w:t>.</w:t>
      </w:r>
    </w:p>
    <w:p w:rsidR="007049A7" w:rsidRDefault="007049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</w:p>
    <w:p w:rsidR="007049A7" w:rsidRDefault="0025767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 xml:space="preserve"> Перечень и объемы поставки.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/>
          <w:b/>
          <w:bCs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Перечень и объёмы поставки указаны в Приложении №1.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Все налоги, сборы, отчисления и другие платежи, включая таможенные платежи и сборы, стоимость полного комплекта запасных частей, расходных материалов и принадлежностей, а также расходы на транспортировку </w:t>
      </w:r>
      <w:r>
        <w:rPr>
          <w:rFonts w:ascii="Times New Roman" w:eastAsia="Times New Roman" w:hAnsi="Times New Roman"/>
          <w:sz w:val="26"/>
          <w:szCs w:val="26"/>
        </w:rPr>
        <w:t xml:space="preserve">продукции до места поставки, стоимость тары и упаковки, гарантийные обязательства включены в стоимость заявки/предложения участника. </w:t>
      </w:r>
    </w:p>
    <w:p w:rsidR="007049A7" w:rsidRDefault="007049A7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6"/>
          <w:szCs w:val="26"/>
        </w:rPr>
      </w:pPr>
    </w:p>
    <w:p w:rsidR="007049A7" w:rsidRDefault="0025767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b/>
          <w:bCs/>
          <w:sz w:val="26"/>
          <w:szCs w:val="26"/>
        </w:rPr>
        <w:t>Общие технические требования к поставляемой продукции.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Поставляемая продукция должна быть изготовлена в год поставки или </w:t>
      </w:r>
      <w:r>
        <w:rPr>
          <w:rFonts w:ascii="Times New Roman" w:eastAsia="Times New Roman" w:hAnsi="Times New Roman"/>
          <w:sz w:val="26"/>
          <w:szCs w:val="26"/>
        </w:rPr>
        <w:t>предшествующий ему и быть ранее не использованной;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Продукция должна соответствовать требованиям:</w:t>
      </w:r>
    </w:p>
    <w:p w:rsidR="007049A7" w:rsidRDefault="002576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Положения ПАО «Россети» О единой технической политике в электросетевом комплексе.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Вся сопроводительная документация должна быть составлена на ру</w:t>
      </w:r>
      <w:r>
        <w:rPr>
          <w:rFonts w:ascii="Times New Roman" w:eastAsia="Times New Roman" w:hAnsi="Times New Roman"/>
          <w:sz w:val="26"/>
          <w:szCs w:val="26"/>
        </w:rPr>
        <w:t>сском языке и передана заказчику вместе с поставляемой продукцией.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7049A7" w:rsidRDefault="00257674">
      <w:pPr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Маркировка продукции должна выпол</w:t>
      </w:r>
      <w:r>
        <w:rPr>
          <w:rFonts w:ascii="Times New Roman" w:eastAsia="Times New Roman" w:hAnsi="Times New Roman"/>
          <w:sz w:val="26"/>
          <w:szCs w:val="26"/>
        </w:rPr>
        <w:t>няться на русском языке, должна иметь четкие обозначения. Также указывается изготовитель, номер партии и дата изготовления. Маркировка должна сохраняться весь срок службы поставляемого изделия.</w:t>
      </w:r>
    </w:p>
    <w:p w:rsidR="007049A7" w:rsidRDefault="0025767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eastAsia="Times New Roman" w:hAnsi="Times New Roman"/>
          <w:b/>
          <w:sz w:val="26"/>
          <w:szCs w:val="26"/>
        </w:rPr>
        <w:t>Гарантийные обязательства.</w:t>
      </w:r>
    </w:p>
    <w:p w:rsidR="007049A7" w:rsidRDefault="002576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</w:t>
      </w:r>
      <w:r>
        <w:rPr>
          <w:rFonts w:ascii="Times New Roman" w:eastAsia="Times New Roman" w:hAnsi="Times New Roman"/>
          <w:sz w:val="26"/>
          <w:szCs w:val="26"/>
        </w:rPr>
        <w:t xml:space="preserve"> эксплуатацию.</w:t>
      </w:r>
    </w:p>
    <w:p w:rsidR="007049A7" w:rsidRDefault="002576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 </w:t>
      </w:r>
    </w:p>
    <w:p w:rsidR="007049A7" w:rsidRDefault="002576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выхода из строя оборудования и материалов участник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дней со дня получения письменного извещения зак</w:t>
      </w:r>
      <w:r>
        <w:rPr>
          <w:rFonts w:ascii="Times New Roman" w:eastAsia="Times New Roman" w:hAnsi="Times New Roman"/>
          <w:sz w:val="26"/>
          <w:szCs w:val="26"/>
        </w:rPr>
        <w:t xml:space="preserve">азчика. Гарантийный срок в этом случае продлевается соответственно на период устранения дефектов. </w:t>
      </w:r>
    </w:p>
    <w:p w:rsidR="007049A7" w:rsidRDefault="007049A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bookmarkStart w:id="0" w:name="_GoBack"/>
      <w:bookmarkEnd w:id="0"/>
    </w:p>
    <w:p w:rsidR="007049A7" w:rsidRDefault="00257674">
      <w:pPr>
        <w:numPr>
          <w:ilvl w:val="0"/>
          <w:numId w:val="7"/>
        </w:numPr>
        <w:spacing w:after="0" w:line="240" w:lineRule="auto"/>
        <w:ind w:left="1064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Правила приемки продукции.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Вся поставляемая продукция проходит входной контроль, осуществляемый представителями общества АО «Россети Сибирь Тываэнерго» при </w:t>
      </w:r>
      <w:r>
        <w:rPr>
          <w:rFonts w:ascii="Times New Roman" w:eastAsia="Times New Roman" w:hAnsi="Times New Roman"/>
          <w:sz w:val="26"/>
          <w:szCs w:val="26"/>
        </w:rPr>
        <w:t>получении оборудования на склад.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Приемка продукции по количеству производится в соответствии с законодательс</w:t>
      </w:r>
      <w:r>
        <w:rPr>
          <w:rFonts w:ascii="Times New Roman" w:eastAsia="Times New Roman" w:hAnsi="Times New Roman"/>
          <w:sz w:val="26"/>
          <w:szCs w:val="26"/>
        </w:rPr>
        <w:t>твом Российской Федерации (ст. 513 ГК РФ), СО_5.022 и условиями Договора.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При приемке продукции осуществляется: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внешний осмотр тары и упаковки: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количества отгруженных и поступивших поставочных мест;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</w:t>
      </w:r>
      <w:r>
        <w:rPr>
          <w:rFonts w:ascii="Times New Roman" w:eastAsia="Times New Roman" w:hAnsi="Times New Roman"/>
          <w:sz w:val="26"/>
          <w:szCs w:val="26"/>
        </w:rPr>
        <w:t>ов электросетевого комплекса, предъявляемой на контроль, установленным требованиям;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</w:t>
      </w:r>
      <w:r>
        <w:rPr>
          <w:rFonts w:ascii="Times New Roman" w:eastAsia="Times New Roman" w:hAnsi="Times New Roman"/>
          <w:sz w:val="26"/>
          <w:szCs w:val="26"/>
        </w:rPr>
        <w:t>тва и комплектности материалов требованиям проектной, конструкторской документации и договоров на поставку.</w:t>
      </w:r>
    </w:p>
    <w:p w:rsidR="007049A7" w:rsidRDefault="002576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5386"/>
        <w:gridCol w:w="1418"/>
        <w:gridCol w:w="1984"/>
      </w:tblGrid>
      <w:tr w:rsidR="007049A7">
        <w:tc>
          <w:tcPr>
            <w:tcW w:w="675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386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418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84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7049A7">
        <w:tc>
          <w:tcPr>
            <w:tcW w:w="675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993" w:type="dxa"/>
            <w:vAlign w:val="center"/>
          </w:tcPr>
          <w:p w:rsidR="007049A7" w:rsidRDefault="007049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– начальник УТО и РОЭХ</w:t>
            </w:r>
          </w:p>
        </w:tc>
        <w:tc>
          <w:tcPr>
            <w:tcW w:w="1418" w:type="dxa"/>
            <w:vAlign w:val="center"/>
          </w:tcPr>
          <w:p w:rsidR="007049A7" w:rsidRDefault="007049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R="007049A7">
        <w:tc>
          <w:tcPr>
            <w:tcW w:w="675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993" w:type="dxa"/>
            <w:vAlign w:val="center"/>
          </w:tcPr>
          <w:p w:rsidR="007049A7" w:rsidRDefault="007049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418" w:type="dxa"/>
            <w:vAlign w:val="center"/>
          </w:tcPr>
          <w:p w:rsidR="007049A7" w:rsidRDefault="007049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Власов</w:t>
            </w:r>
          </w:p>
        </w:tc>
      </w:tr>
      <w:tr w:rsidR="007049A7">
        <w:tc>
          <w:tcPr>
            <w:tcW w:w="675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993" w:type="dxa"/>
            <w:vAlign w:val="center"/>
          </w:tcPr>
          <w:p w:rsidR="007049A7" w:rsidRDefault="007049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ДТОиРОЭХ ПАО «Россети Сибирь»</w:t>
            </w:r>
          </w:p>
        </w:tc>
        <w:tc>
          <w:tcPr>
            <w:tcW w:w="1418" w:type="dxa"/>
            <w:vAlign w:val="center"/>
          </w:tcPr>
          <w:p w:rsidR="007049A7" w:rsidRDefault="007049A7">
            <w:pPr>
              <w:tabs>
                <w:tab w:val="left" w:pos="8789"/>
              </w:tabs>
              <w:spacing w:after="0" w:line="36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7049A7" w:rsidRDefault="00257674">
            <w:pPr>
              <w:tabs>
                <w:tab w:val="left" w:pos="8789"/>
              </w:tabs>
              <w:spacing w:after="0" w:line="36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А.Я. Гаммель</w:t>
            </w:r>
          </w:p>
        </w:tc>
      </w:tr>
    </w:tbl>
    <w:p w:rsidR="007049A7" w:rsidRDefault="007049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049A7" w:rsidRDefault="007049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049A7" w:rsidRDefault="007049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049A7" w:rsidRDefault="007049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049A7" w:rsidRDefault="007049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p w:rsidR="007049A7" w:rsidRDefault="007049A7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  <w:sz w:val="24"/>
          <w:szCs w:val="24"/>
        </w:rPr>
      </w:pPr>
    </w:p>
    <w:sectPr w:rsidR="007049A7">
      <w:footerReference w:type="default" r:id="rId7"/>
      <w:pgSz w:w="12240" w:h="15840"/>
      <w:pgMar w:top="567" w:right="709" w:bottom="567" w:left="127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9A7" w:rsidRDefault="00257674">
      <w:pPr>
        <w:spacing w:after="0" w:line="240" w:lineRule="auto"/>
      </w:pPr>
      <w:r>
        <w:separator/>
      </w:r>
    </w:p>
  </w:endnote>
  <w:endnote w:type="continuationSeparator" w:id="0">
    <w:p w:rsidR="007049A7" w:rsidRDefault="0025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Verdana">
    <w:panose1 w:val="020B0604030504040204"/>
    <w:charset w:val="00"/>
    <w:family w:val="auto"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9A7" w:rsidRDefault="00257674">
    <w:pPr>
      <w:pStyle w:val="a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:rsidR="007049A7" w:rsidRDefault="007049A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9A7" w:rsidRDefault="00257674">
      <w:pPr>
        <w:spacing w:after="0" w:line="240" w:lineRule="auto"/>
      </w:pPr>
      <w:r>
        <w:separator/>
      </w:r>
    </w:p>
  </w:footnote>
  <w:footnote w:type="continuationSeparator" w:id="0">
    <w:p w:rsidR="007049A7" w:rsidRDefault="002576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0A1"/>
    <w:multiLevelType w:val="hybridMultilevel"/>
    <w:tmpl w:val="4EC8C2A4"/>
    <w:lvl w:ilvl="0" w:tplc="BF3621E0">
      <w:start w:val="1"/>
      <w:numFmt w:val="decimal"/>
      <w:lvlText w:val="1.%1."/>
      <w:lvlJc w:val="left"/>
      <w:pPr>
        <w:ind w:left="1429" w:hanging="360"/>
      </w:pPr>
    </w:lvl>
    <w:lvl w:ilvl="1" w:tplc="EB2A4DC8">
      <w:start w:val="1"/>
      <w:numFmt w:val="lowerLetter"/>
      <w:lvlText w:val="%2."/>
      <w:lvlJc w:val="left"/>
      <w:pPr>
        <w:ind w:left="1440" w:hanging="360"/>
      </w:pPr>
    </w:lvl>
    <w:lvl w:ilvl="2" w:tplc="596E505A">
      <w:start w:val="1"/>
      <w:numFmt w:val="lowerRoman"/>
      <w:lvlText w:val="%3."/>
      <w:lvlJc w:val="right"/>
      <w:pPr>
        <w:ind w:left="2160" w:hanging="180"/>
      </w:pPr>
    </w:lvl>
    <w:lvl w:ilvl="3" w:tplc="DC901DAE">
      <w:start w:val="1"/>
      <w:numFmt w:val="decimal"/>
      <w:lvlText w:val="%4."/>
      <w:lvlJc w:val="left"/>
      <w:pPr>
        <w:ind w:left="2880" w:hanging="360"/>
      </w:pPr>
    </w:lvl>
    <w:lvl w:ilvl="4" w:tplc="1BC0E806">
      <w:start w:val="1"/>
      <w:numFmt w:val="lowerLetter"/>
      <w:lvlText w:val="%5."/>
      <w:lvlJc w:val="left"/>
      <w:pPr>
        <w:ind w:left="3600" w:hanging="360"/>
      </w:pPr>
    </w:lvl>
    <w:lvl w:ilvl="5" w:tplc="B8B69EC8">
      <w:start w:val="1"/>
      <w:numFmt w:val="lowerRoman"/>
      <w:lvlText w:val="%6."/>
      <w:lvlJc w:val="right"/>
      <w:pPr>
        <w:ind w:left="4320" w:hanging="180"/>
      </w:pPr>
    </w:lvl>
    <w:lvl w:ilvl="6" w:tplc="FCA84588">
      <w:start w:val="1"/>
      <w:numFmt w:val="decimal"/>
      <w:lvlText w:val="%7."/>
      <w:lvlJc w:val="left"/>
      <w:pPr>
        <w:ind w:left="5040" w:hanging="360"/>
      </w:pPr>
    </w:lvl>
    <w:lvl w:ilvl="7" w:tplc="F7B6AE10">
      <w:start w:val="1"/>
      <w:numFmt w:val="lowerLetter"/>
      <w:lvlText w:val="%8."/>
      <w:lvlJc w:val="left"/>
      <w:pPr>
        <w:ind w:left="5760" w:hanging="360"/>
      </w:pPr>
    </w:lvl>
    <w:lvl w:ilvl="8" w:tplc="0F32757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591E9A"/>
    <w:multiLevelType w:val="hybridMultilevel"/>
    <w:tmpl w:val="67BC2858"/>
    <w:lvl w:ilvl="0" w:tplc="3CC606B4">
      <w:start w:val="1"/>
      <w:numFmt w:val="decimal"/>
      <w:lvlText w:val="%1."/>
      <w:lvlJc w:val="left"/>
      <w:pPr>
        <w:ind w:left="709" w:hanging="360"/>
      </w:pPr>
    </w:lvl>
    <w:lvl w:ilvl="1" w:tplc="92868E2A">
      <w:start w:val="1"/>
      <w:numFmt w:val="lowerLetter"/>
      <w:lvlText w:val="%2."/>
      <w:lvlJc w:val="left"/>
      <w:pPr>
        <w:ind w:left="1429" w:hanging="360"/>
      </w:pPr>
    </w:lvl>
    <w:lvl w:ilvl="2" w:tplc="521A30CA">
      <w:start w:val="1"/>
      <w:numFmt w:val="lowerRoman"/>
      <w:lvlText w:val="%3."/>
      <w:lvlJc w:val="right"/>
      <w:pPr>
        <w:ind w:left="2149" w:hanging="180"/>
      </w:pPr>
    </w:lvl>
    <w:lvl w:ilvl="3" w:tplc="0B0C3876">
      <w:start w:val="1"/>
      <w:numFmt w:val="decimal"/>
      <w:lvlText w:val="%4."/>
      <w:lvlJc w:val="left"/>
      <w:pPr>
        <w:ind w:left="2869" w:hanging="360"/>
      </w:pPr>
    </w:lvl>
    <w:lvl w:ilvl="4" w:tplc="582AA8D8">
      <w:start w:val="1"/>
      <w:numFmt w:val="lowerLetter"/>
      <w:lvlText w:val="%5."/>
      <w:lvlJc w:val="left"/>
      <w:pPr>
        <w:ind w:left="3589" w:hanging="360"/>
      </w:pPr>
    </w:lvl>
    <w:lvl w:ilvl="5" w:tplc="F154CB46">
      <w:start w:val="1"/>
      <w:numFmt w:val="lowerRoman"/>
      <w:lvlText w:val="%6."/>
      <w:lvlJc w:val="right"/>
      <w:pPr>
        <w:ind w:left="4309" w:hanging="180"/>
      </w:pPr>
    </w:lvl>
    <w:lvl w:ilvl="6" w:tplc="D11C9504">
      <w:start w:val="1"/>
      <w:numFmt w:val="decimal"/>
      <w:lvlText w:val="%7."/>
      <w:lvlJc w:val="left"/>
      <w:pPr>
        <w:ind w:left="5029" w:hanging="360"/>
      </w:pPr>
    </w:lvl>
    <w:lvl w:ilvl="7" w:tplc="52B8C390">
      <w:start w:val="1"/>
      <w:numFmt w:val="lowerLetter"/>
      <w:lvlText w:val="%8."/>
      <w:lvlJc w:val="left"/>
      <w:pPr>
        <w:ind w:left="5749" w:hanging="360"/>
      </w:pPr>
    </w:lvl>
    <w:lvl w:ilvl="8" w:tplc="F8B6ECD4">
      <w:start w:val="1"/>
      <w:numFmt w:val="lowerRoman"/>
      <w:lvlText w:val="%9."/>
      <w:lvlJc w:val="right"/>
      <w:pPr>
        <w:ind w:left="6469" w:hanging="180"/>
      </w:pPr>
    </w:lvl>
  </w:abstractNum>
  <w:abstractNum w:abstractNumId="2" w15:restartNumberingAfterBreak="0">
    <w:nsid w:val="161141D2"/>
    <w:multiLevelType w:val="multilevel"/>
    <w:tmpl w:val="F3C0A5A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" w15:restartNumberingAfterBreak="0">
    <w:nsid w:val="17746A0B"/>
    <w:multiLevelType w:val="hybridMultilevel"/>
    <w:tmpl w:val="E496D62E"/>
    <w:lvl w:ilvl="0" w:tplc="4176C080">
      <w:start w:val="1"/>
      <w:numFmt w:val="decimal"/>
      <w:lvlText w:val="6.%1."/>
      <w:lvlJc w:val="left"/>
      <w:pPr>
        <w:ind w:left="1212" w:hanging="360"/>
      </w:pPr>
      <w:rPr>
        <w:u w:val="none"/>
      </w:rPr>
    </w:lvl>
    <w:lvl w:ilvl="1" w:tplc="979CA456">
      <w:start w:val="1"/>
      <w:numFmt w:val="lowerLetter"/>
      <w:lvlText w:val="%2."/>
      <w:lvlJc w:val="left"/>
      <w:pPr>
        <w:ind w:left="2149" w:hanging="360"/>
      </w:pPr>
    </w:lvl>
    <w:lvl w:ilvl="2" w:tplc="0B32BBB2">
      <w:start w:val="1"/>
      <w:numFmt w:val="lowerRoman"/>
      <w:lvlText w:val="%3."/>
      <w:lvlJc w:val="right"/>
      <w:pPr>
        <w:ind w:left="2869" w:hanging="180"/>
      </w:pPr>
    </w:lvl>
    <w:lvl w:ilvl="3" w:tplc="1812D4FA">
      <w:start w:val="1"/>
      <w:numFmt w:val="decimal"/>
      <w:lvlText w:val="%4."/>
      <w:lvlJc w:val="left"/>
      <w:pPr>
        <w:ind w:left="3589" w:hanging="360"/>
      </w:pPr>
    </w:lvl>
    <w:lvl w:ilvl="4" w:tplc="3D3464A4">
      <w:start w:val="1"/>
      <w:numFmt w:val="lowerLetter"/>
      <w:lvlText w:val="%5."/>
      <w:lvlJc w:val="left"/>
      <w:pPr>
        <w:ind w:left="4309" w:hanging="360"/>
      </w:pPr>
    </w:lvl>
    <w:lvl w:ilvl="5" w:tplc="531E1E46">
      <w:start w:val="1"/>
      <w:numFmt w:val="lowerRoman"/>
      <w:lvlText w:val="%6."/>
      <w:lvlJc w:val="right"/>
      <w:pPr>
        <w:ind w:left="5029" w:hanging="180"/>
      </w:pPr>
    </w:lvl>
    <w:lvl w:ilvl="6" w:tplc="BB346212">
      <w:start w:val="1"/>
      <w:numFmt w:val="decimal"/>
      <w:lvlText w:val="%7."/>
      <w:lvlJc w:val="left"/>
      <w:pPr>
        <w:ind w:left="5749" w:hanging="360"/>
      </w:pPr>
    </w:lvl>
    <w:lvl w:ilvl="7" w:tplc="C648433A">
      <w:start w:val="1"/>
      <w:numFmt w:val="lowerLetter"/>
      <w:lvlText w:val="%8."/>
      <w:lvlJc w:val="left"/>
      <w:pPr>
        <w:ind w:left="6469" w:hanging="360"/>
      </w:pPr>
    </w:lvl>
    <w:lvl w:ilvl="8" w:tplc="70B8DCB8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2CE05263"/>
    <w:multiLevelType w:val="multilevel"/>
    <w:tmpl w:val="734CAD5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2DC17040"/>
    <w:multiLevelType w:val="hybridMultilevel"/>
    <w:tmpl w:val="436CE1A2"/>
    <w:lvl w:ilvl="0" w:tplc="95681F0C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7428C798">
      <w:start w:val="1"/>
      <w:numFmt w:val="lowerLetter"/>
      <w:lvlText w:val="%2."/>
      <w:lvlJc w:val="left"/>
      <w:pPr>
        <w:ind w:left="1440" w:hanging="360"/>
      </w:pPr>
    </w:lvl>
    <w:lvl w:ilvl="2" w:tplc="928ECB4C">
      <w:start w:val="1"/>
      <w:numFmt w:val="lowerRoman"/>
      <w:lvlText w:val="%3."/>
      <w:lvlJc w:val="right"/>
      <w:pPr>
        <w:ind w:left="2160" w:hanging="180"/>
      </w:pPr>
    </w:lvl>
    <w:lvl w:ilvl="3" w:tplc="D0560234">
      <w:start w:val="1"/>
      <w:numFmt w:val="decimal"/>
      <w:lvlText w:val="%4."/>
      <w:lvlJc w:val="left"/>
      <w:pPr>
        <w:ind w:left="2880" w:hanging="360"/>
      </w:pPr>
    </w:lvl>
    <w:lvl w:ilvl="4" w:tplc="F8405980">
      <w:start w:val="1"/>
      <w:numFmt w:val="lowerLetter"/>
      <w:lvlText w:val="%5."/>
      <w:lvlJc w:val="left"/>
      <w:pPr>
        <w:ind w:left="3600" w:hanging="360"/>
      </w:pPr>
    </w:lvl>
    <w:lvl w:ilvl="5" w:tplc="FA7AB62C">
      <w:start w:val="1"/>
      <w:numFmt w:val="lowerRoman"/>
      <w:lvlText w:val="%6."/>
      <w:lvlJc w:val="right"/>
      <w:pPr>
        <w:ind w:left="4320" w:hanging="180"/>
      </w:pPr>
    </w:lvl>
    <w:lvl w:ilvl="6" w:tplc="58288834">
      <w:start w:val="1"/>
      <w:numFmt w:val="decimal"/>
      <w:lvlText w:val="%7."/>
      <w:lvlJc w:val="left"/>
      <w:pPr>
        <w:ind w:left="5040" w:hanging="360"/>
      </w:pPr>
    </w:lvl>
    <w:lvl w:ilvl="7" w:tplc="D14CD372">
      <w:start w:val="1"/>
      <w:numFmt w:val="lowerLetter"/>
      <w:lvlText w:val="%8."/>
      <w:lvlJc w:val="left"/>
      <w:pPr>
        <w:ind w:left="5760" w:hanging="360"/>
      </w:pPr>
    </w:lvl>
    <w:lvl w:ilvl="8" w:tplc="5BDC5B1A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964D38"/>
    <w:multiLevelType w:val="multilevel"/>
    <w:tmpl w:val="7CF089C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7" w15:restartNumberingAfterBreak="0">
    <w:nsid w:val="2FC71D2E"/>
    <w:multiLevelType w:val="hybridMultilevel"/>
    <w:tmpl w:val="60DA238E"/>
    <w:lvl w:ilvl="0" w:tplc="83028D80">
      <w:start w:val="1"/>
      <w:numFmt w:val="decimal"/>
      <w:lvlText w:val="5.%1."/>
      <w:lvlJc w:val="left"/>
      <w:pPr>
        <w:ind w:left="644" w:hanging="360"/>
      </w:pPr>
    </w:lvl>
    <w:lvl w:ilvl="1" w:tplc="ECD2B6A6">
      <w:start w:val="1"/>
      <w:numFmt w:val="lowerLetter"/>
      <w:lvlText w:val="%2."/>
      <w:lvlJc w:val="left"/>
      <w:pPr>
        <w:ind w:left="1364" w:hanging="360"/>
      </w:pPr>
    </w:lvl>
    <w:lvl w:ilvl="2" w:tplc="8EEA3452">
      <w:start w:val="1"/>
      <w:numFmt w:val="lowerRoman"/>
      <w:lvlText w:val="%3."/>
      <w:lvlJc w:val="right"/>
      <w:pPr>
        <w:ind w:left="2084" w:hanging="180"/>
      </w:pPr>
    </w:lvl>
    <w:lvl w:ilvl="3" w:tplc="89E2070A">
      <w:start w:val="1"/>
      <w:numFmt w:val="decimal"/>
      <w:lvlText w:val="%4."/>
      <w:lvlJc w:val="left"/>
      <w:pPr>
        <w:ind w:left="2804" w:hanging="360"/>
      </w:pPr>
    </w:lvl>
    <w:lvl w:ilvl="4" w:tplc="59044CFE">
      <w:start w:val="1"/>
      <w:numFmt w:val="lowerLetter"/>
      <w:lvlText w:val="%5."/>
      <w:lvlJc w:val="left"/>
      <w:pPr>
        <w:ind w:left="3524" w:hanging="360"/>
      </w:pPr>
    </w:lvl>
    <w:lvl w:ilvl="5" w:tplc="FA206974">
      <w:start w:val="1"/>
      <w:numFmt w:val="lowerRoman"/>
      <w:lvlText w:val="%6."/>
      <w:lvlJc w:val="right"/>
      <w:pPr>
        <w:ind w:left="4244" w:hanging="180"/>
      </w:pPr>
    </w:lvl>
    <w:lvl w:ilvl="6" w:tplc="0792D15C">
      <w:start w:val="1"/>
      <w:numFmt w:val="decimal"/>
      <w:lvlText w:val="%7."/>
      <w:lvlJc w:val="left"/>
      <w:pPr>
        <w:ind w:left="4964" w:hanging="360"/>
      </w:pPr>
    </w:lvl>
    <w:lvl w:ilvl="7" w:tplc="33F6AAF8">
      <w:start w:val="1"/>
      <w:numFmt w:val="lowerLetter"/>
      <w:lvlText w:val="%8."/>
      <w:lvlJc w:val="left"/>
      <w:pPr>
        <w:ind w:left="5684" w:hanging="360"/>
      </w:pPr>
    </w:lvl>
    <w:lvl w:ilvl="8" w:tplc="6E2E355C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CAC46A2"/>
    <w:multiLevelType w:val="multilevel"/>
    <w:tmpl w:val="0574AF0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9" w15:restartNumberingAfterBreak="0">
    <w:nsid w:val="3D6C0EE5"/>
    <w:multiLevelType w:val="multilevel"/>
    <w:tmpl w:val="01DE13A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418E2D9C"/>
    <w:multiLevelType w:val="multilevel"/>
    <w:tmpl w:val="DF44BC56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1" w15:restartNumberingAfterBreak="0">
    <w:nsid w:val="43FE314D"/>
    <w:multiLevelType w:val="hybridMultilevel"/>
    <w:tmpl w:val="09F8DA20"/>
    <w:lvl w:ilvl="0" w:tplc="BF06E7AE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 w:tplc="C5909E2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 w:tplc="9D181B4A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 w:tplc="44C25C78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 w:tplc="061E017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 w:tplc="20606EFA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 w:tplc="01265CFC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 w:tplc="C562C88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 w:tplc="76C6E500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2" w15:restartNumberingAfterBreak="0">
    <w:nsid w:val="472F2200"/>
    <w:multiLevelType w:val="hybridMultilevel"/>
    <w:tmpl w:val="016A7A36"/>
    <w:lvl w:ilvl="0" w:tplc="E3EEE4E0">
      <w:start w:val="1"/>
      <w:numFmt w:val="decimal"/>
      <w:lvlText w:val="%1."/>
      <w:lvlJc w:val="left"/>
      <w:pPr>
        <w:ind w:left="1069" w:hanging="360"/>
      </w:pPr>
    </w:lvl>
    <w:lvl w:ilvl="1" w:tplc="0040F6FE">
      <w:start w:val="1"/>
      <w:numFmt w:val="lowerLetter"/>
      <w:lvlText w:val="%2."/>
      <w:lvlJc w:val="left"/>
      <w:pPr>
        <w:ind w:left="1789" w:hanging="360"/>
      </w:pPr>
    </w:lvl>
    <w:lvl w:ilvl="2" w:tplc="1C44AE7A">
      <w:start w:val="1"/>
      <w:numFmt w:val="lowerRoman"/>
      <w:lvlText w:val="%3."/>
      <w:lvlJc w:val="right"/>
      <w:pPr>
        <w:ind w:left="2509" w:hanging="180"/>
      </w:pPr>
    </w:lvl>
    <w:lvl w:ilvl="3" w:tplc="2B22FE18">
      <w:start w:val="1"/>
      <w:numFmt w:val="decimal"/>
      <w:lvlText w:val="%4."/>
      <w:lvlJc w:val="left"/>
      <w:pPr>
        <w:ind w:left="3229" w:hanging="360"/>
      </w:pPr>
    </w:lvl>
    <w:lvl w:ilvl="4" w:tplc="6A548D76">
      <w:start w:val="1"/>
      <w:numFmt w:val="lowerLetter"/>
      <w:lvlText w:val="%5."/>
      <w:lvlJc w:val="left"/>
      <w:pPr>
        <w:ind w:left="3949" w:hanging="360"/>
      </w:pPr>
    </w:lvl>
    <w:lvl w:ilvl="5" w:tplc="8226915C">
      <w:start w:val="1"/>
      <w:numFmt w:val="lowerRoman"/>
      <w:lvlText w:val="%6."/>
      <w:lvlJc w:val="right"/>
      <w:pPr>
        <w:ind w:left="4669" w:hanging="180"/>
      </w:pPr>
    </w:lvl>
    <w:lvl w:ilvl="6" w:tplc="0FB25C1C">
      <w:start w:val="1"/>
      <w:numFmt w:val="decimal"/>
      <w:lvlText w:val="%7."/>
      <w:lvlJc w:val="left"/>
      <w:pPr>
        <w:ind w:left="5389" w:hanging="360"/>
      </w:pPr>
    </w:lvl>
    <w:lvl w:ilvl="7" w:tplc="25A2295C">
      <w:start w:val="1"/>
      <w:numFmt w:val="lowerLetter"/>
      <w:lvlText w:val="%8."/>
      <w:lvlJc w:val="left"/>
      <w:pPr>
        <w:ind w:left="6109" w:hanging="360"/>
      </w:pPr>
    </w:lvl>
    <w:lvl w:ilvl="8" w:tplc="28827BB0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B246336"/>
    <w:multiLevelType w:val="hybridMultilevel"/>
    <w:tmpl w:val="AC54AF94"/>
    <w:lvl w:ilvl="0" w:tplc="38C425EE">
      <w:start w:val="1"/>
      <w:numFmt w:val="decimal"/>
      <w:lvlText w:val="5.%1."/>
      <w:lvlJc w:val="left"/>
      <w:pPr>
        <w:ind w:left="2138" w:hanging="360"/>
      </w:pPr>
    </w:lvl>
    <w:lvl w:ilvl="1" w:tplc="86C47550">
      <w:start w:val="1"/>
      <w:numFmt w:val="lowerLetter"/>
      <w:lvlText w:val="%2."/>
      <w:lvlJc w:val="left"/>
      <w:pPr>
        <w:ind w:left="2149" w:hanging="360"/>
      </w:pPr>
    </w:lvl>
    <w:lvl w:ilvl="2" w:tplc="1A904CC6">
      <w:start w:val="1"/>
      <w:numFmt w:val="lowerRoman"/>
      <w:lvlText w:val="%3."/>
      <w:lvlJc w:val="right"/>
      <w:pPr>
        <w:ind w:left="2869" w:hanging="180"/>
      </w:pPr>
    </w:lvl>
    <w:lvl w:ilvl="3" w:tplc="DDDCC1A8">
      <w:start w:val="1"/>
      <w:numFmt w:val="decimal"/>
      <w:lvlText w:val="%4."/>
      <w:lvlJc w:val="left"/>
      <w:pPr>
        <w:ind w:left="3589" w:hanging="360"/>
      </w:pPr>
    </w:lvl>
    <w:lvl w:ilvl="4" w:tplc="E00CD73C">
      <w:start w:val="1"/>
      <w:numFmt w:val="lowerLetter"/>
      <w:lvlText w:val="%5."/>
      <w:lvlJc w:val="left"/>
      <w:pPr>
        <w:ind w:left="4309" w:hanging="360"/>
      </w:pPr>
    </w:lvl>
    <w:lvl w:ilvl="5" w:tplc="971EE920">
      <w:start w:val="1"/>
      <w:numFmt w:val="lowerRoman"/>
      <w:lvlText w:val="%6."/>
      <w:lvlJc w:val="right"/>
      <w:pPr>
        <w:ind w:left="5029" w:hanging="180"/>
      </w:pPr>
    </w:lvl>
    <w:lvl w:ilvl="6" w:tplc="F402AAC2">
      <w:start w:val="1"/>
      <w:numFmt w:val="decimal"/>
      <w:lvlText w:val="%7."/>
      <w:lvlJc w:val="left"/>
      <w:pPr>
        <w:ind w:left="5749" w:hanging="360"/>
      </w:pPr>
    </w:lvl>
    <w:lvl w:ilvl="7" w:tplc="4230ACA8">
      <w:start w:val="1"/>
      <w:numFmt w:val="lowerLetter"/>
      <w:lvlText w:val="%8."/>
      <w:lvlJc w:val="left"/>
      <w:pPr>
        <w:ind w:left="6469" w:hanging="360"/>
      </w:pPr>
    </w:lvl>
    <w:lvl w:ilvl="8" w:tplc="41F828E2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05A4A41"/>
    <w:multiLevelType w:val="hybridMultilevel"/>
    <w:tmpl w:val="D902C55C"/>
    <w:lvl w:ilvl="0" w:tplc="F43897E6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CF8E36AC">
      <w:start w:val="1"/>
      <w:numFmt w:val="lowerLetter"/>
      <w:lvlText w:val="%2."/>
      <w:lvlJc w:val="left"/>
      <w:pPr>
        <w:ind w:left="1647" w:hanging="360"/>
      </w:pPr>
    </w:lvl>
    <w:lvl w:ilvl="2" w:tplc="CF9C4E22">
      <w:start w:val="1"/>
      <w:numFmt w:val="lowerRoman"/>
      <w:lvlText w:val="%3."/>
      <w:lvlJc w:val="right"/>
      <w:pPr>
        <w:ind w:left="2367" w:hanging="180"/>
      </w:pPr>
    </w:lvl>
    <w:lvl w:ilvl="3" w:tplc="CF081FC0">
      <w:start w:val="1"/>
      <w:numFmt w:val="decimal"/>
      <w:lvlText w:val="%4."/>
      <w:lvlJc w:val="left"/>
      <w:pPr>
        <w:ind w:left="3087" w:hanging="360"/>
      </w:pPr>
    </w:lvl>
    <w:lvl w:ilvl="4" w:tplc="89A0495C">
      <w:start w:val="1"/>
      <w:numFmt w:val="lowerLetter"/>
      <w:pStyle w:val="a"/>
      <w:lvlText w:val="%5."/>
      <w:lvlJc w:val="left"/>
      <w:pPr>
        <w:ind w:left="3807" w:hanging="360"/>
      </w:pPr>
    </w:lvl>
    <w:lvl w:ilvl="5" w:tplc="CEDC5644">
      <w:start w:val="1"/>
      <w:numFmt w:val="lowerRoman"/>
      <w:lvlText w:val="%6."/>
      <w:lvlJc w:val="right"/>
      <w:pPr>
        <w:ind w:left="4527" w:hanging="180"/>
      </w:pPr>
    </w:lvl>
    <w:lvl w:ilvl="6" w:tplc="C4D0060E">
      <w:start w:val="1"/>
      <w:numFmt w:val="decimal"/>
      <w:lvlText w:val="%7."/>
      <w:lvlJc w:val="left"/>
      <w:pPr>
        <w:ind w:left="5247" w:hanging="360"/>
      </w:pPr>
    </w:lvl>
    <w:lvl w:ilvl="7" w:tplc="C4A81A6E">
      <w:start w:val="1"/>
      <w:numFmt w:val="lowerLetter"/>
      <w:lvlText w:val="%8."/>
      <w:lvlJc w:val="left"/>
      <w:pPr>
        <w:ind w:left="5967" w:hanging="360"/>
      </w:pPr>
    </w:lvl>
    <w:lvl w:ilvl="8" w:tplc="378EB6F8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0FA5505"/>
    <w:multiLevelType w:val="hybridMultilevel"/>
    <w:tmpl w:val="E9CCE90A"/>
    <w:lvl w:ilvl="0" w:tplc="DAE4EF52">
      <w:start w:val="1"/>
      <w:numFmt w:val="decimal"/>
      <w:lvlText w:val="5.%1."/>
      <w:lvlJc w:val="left"/>
      <w:pPr>
        <w:ind w:left="720" w:hanging="360"/>
      </w:pPr>
    </w:lvl>
    <w:lvl w:ilvl="1" w:tplc="B7328E16">
      <w:start w:val="1"/>
      <w:numFmt w:val="lowerLetter"/>
      <w:lvlText w:val="%2."/>
      <w:lvlJc w:val="left"/>
      <w:pPr>
        <w:ind w:left="1440" w:hanging="360"/>
      </w:pPr>
    </w:lvl>
    <w:lvl w:ilvl="2" w:tplc="8580153A">
      <w:start w:val="1"/>
      <w:numFmt w:val="lowerRoman"/>
      <w:lvlText w:val="%3."/>
      <w:lvlJc w:val="right"/>
      <w:pPr>
        <w:ind w:left="2160" w:hanging="180"/>
      </w:pPr>
    </w:lvl>
    <w:lvl w:ilvl="3" w:tplc="C1929EB0">
      <w:start w:val="1"/>
      <w:numFmt w:val="decimal"/>
      <w:lvlText w:val="%4."/>
      <w:lvlJc w:val="left"/>
      <w:pPr>
        <w:ind w:left="2880" w:hanging="360"/>
      </w:pPr>
    </w:lvl>
    <w:lvl w:ilvl="4" w:tplc="585C1720">
      <w:start w:val="1"/>
      <w:numFmt w:val="lowerLetter"/>
      <w:lvlText w:val="%5."/>
      <w:lvlJc w:val="left"/>
      <w:pPr>
        <w:ind w:left="3600" w:hanging="360"/>
      </w:pPr>
    </w:lvl>
    <w:lvl w:ilvl="5" w:tplc="7E8073A2">
      <w:start w:val="1"/>
      <w:numFmt w:val="lowerRoman"/>
      <w:lvlText w:val="%6."/>
      <w:lvlJc w:val="right"/>
      <w:pPr>
        <w:ind w:left="4320" w:hanging="180"/>
      </w:pPr>
    </w:lvl>
    <w:lvl w:ilvl="6" w:tplc="867A7A10">
      <w:start w:val="1"/>
      <w:numFmt w:val="decimal"/>
      <w:lvlText w:val="%7."/>
      <w:lvlJc w:val="left"/>
      <w:pPr>
        <w:ind w:left="5040" w:hanging="360"/>
      </w:pPr>
    </w:lvl>
    <w:lvl w:ilvl="7" w:tplc="4574F248">
      <w:start w:val="1"/>
      <w:numFmt w:val="lowerLetter"/>
      <w:lvlText w:val="%8."/>
      <w:lvlJc w:val="left"/>
      <w:pPr>
        <w:ind w:left="5760" w:hanging="360"/>
      </w:pPr>
    </w:lvl>
    <w:lvl w:ilvl="8" w:tplc="3C223C4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983B6F"/>
    <w:multiLevelType w:val="hybridMultilevel"/>
    <w:tmpl w:val="BFBE8986"/>
    <w:lvl w:ilvl="0" w:tplc="8348EDCC">
      <w:start w:val="1"/>
      <w:numFmt w:val="decimal"/>
      <w:lvlText w:val="8.%1."/>
      <w:lvlJc w:val="left"/>
      <w:pPr>
        <w:ind w:left="1429" w:hanging="360"/>
      </w:pPr>
      <w:rPr>
        <w:u w:val="none"/>
      </w:rPr>
    </w:lvl>
    <w:lvl w:ilvl="1" w:tplc="61CEA7DA">
      <w:start w:val="1"/>
      <w:numFmt w:val="lowerLetter"/>
      <w:lvlText w:val="%2."/>
      <w:lvlJc w:val="left"/>
      <w:pPr>
        <w:ind w:left="2149" w:hanging="360"/>
      </w:pPr>
    </w:lvl>
    <w:lvl w:ilvl="2" w:tplc="BFDC1216">
      <w:start w:val="1"/>
      <w:numFmt w:val="lowerRoman"/>
      <w:lvlText w:val="%3."/>
      <w:lvlJc w:val="right"/>
      <w:pPr>
        <w:ind w:left="2869" w:hanging="180"/>
      </w:pPr>
    </w:lvl>
    <w:lvl w:ilvl="3" w:tplc="46D0FDA2">
      <w:start w:val="1"/>
      <w:numFmt w:val="decimal"/>
      <w:lvlText w:val="%4."/>
      <w:lvlJc w:val="left"/>
      <w:pPr>
        <w:ind w:left="3589" w:hanging="360"/>
      </w:pPr>
    </w:lvl>
    <w:lvl w:ilvl="4" w:tplc="CF463242">
      <w:start w:val="1"/>
      <w:numFmt w:val="lowerLetter"/>
      <w:lvlText w:val="%5."/>
      <w:lvlJc w:val="left"/>
      <w:pPr>
        <w:ind w:left="4309" w:hanging="360"/>
      </w:pPr>
    </w:lvl>
    <w:lvl w:ilvl="5" w:tplc="8882661C">
      <w:start w:val="1"/>
      <w:numFmt w:val="lowerRoman"/>
      <w:lvlText w:val="%6."/>
      <w:lvlJc w:val="right"/>
      <w:pPr>
        <w:ind w:left="5029" w:hanging="180"/>
      </w:pPr>
    </w:lvl>
    <w:lvl w:ilvl="6" w:tplc="9DFA2060">
      <w:start w:val="1"/>
      <w:numFmt w:val="decimal"/>
      <w:lvlText w:val="%7."/>
      <w:lvlJc w:val="left"/>
      <w:pPr>
        <w:ind w:left="5749" w:hanging="360"/>
      </w:pPr>
    </w:lvl>
    <w:lvl w:ilvl="7" w:tplc="8C341C8C">
      <w:start w:val="1"/>
      <w:numFmt w:val="lowerLetter"/>
      <w:lvlText w:val="%8."/>
      <w:lvlJc w:val="left"/>
      <w:pPr>
        <w:ind w:left="6469" w:hanging="360"/>
      </w:pPr>
    </w:lvl>
    <w:lvl w:ilvl="8" w:tplc="7270D4C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81C05E3"/>
    <w:multiLevelType w:val="multilevel"/>
    <w:tmpl w:val="E40AE2C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"/>
      <w:lvlJc w:val="left"/>
      <w:pPr>
        <w:ind w:left="390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8" w15:restartNumberingAfterBreak="0">
    <w:nsid w:val="5FD654DF"/>
    <w:multiLevelType w:val="multilevel"/>
    <w:tmpl w:val="ACFCB55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67B431A6"/>
    <w:multiLevelType w:val="hybridMultilevel"/>
    <w:tmpl w:val="B65EEA94"/>
    <w:lvl w:ilvl="0" w:tplc="E6A275BE">
      <w:start w:val="1"/>
      <w:numFmt w:val="decimal"/>
      <w:lvlText w:val="4.%1."/>
      <w:lvlJc w:val="left"/>
      <w:pPr>
        <w:ind w:left="720" w:hanging="360"/>
      </w:pPr>
    </w:lvl>
    <w:lvl w:ilvl="1" w:tplc="98267798">
      <w:start w:val="1"/>
      <w:numFmt w:val="lowerLetter"/>
      <w:lvlText w:val="%2."/>
      <w:lvlJc w:val="left"/>
      <w:pPr>
        <w:ind w:left="1440" w:hanging="360"/>
      </w:pPr>
    </w:lvl>
    <w:lvl w:ilvl="2" w:tplc="86002A9A">
      <w:start w:val="1"/>
      <w:numFmt w:val="lowerRoman"/>
      <w:lvlText w:val="%3."/>
      <w:lvlJc w:val="right"/>
      <w:pPr>
        <w:ind w:left="2160" w:hanging="180"/>
      </w:pPr>
    </w:lvl>
    <w:lvl w:ilvl="3" w:tplc="9BCEC3F2">
      <w:start w:val="1"/>
      <w:numFmt w:val="decimal"/>
      <w:lvlText w:val="%4."/>
      <w:lvlJc w:val="left"/>
      <w:pPr>
        <w:ind w:left="2880" w:hanging="360"/>
      </w:pPr>
    </w:lvl>
    <w:lvl w:ilvl="4" w:tplc="CD54A084">
      <w:start w:val="1"/>
      <w:numFmt w:val="lowerLetter"/>
      <w:lvlText w:val="%5."/>
      <w:lvlJc w:val="left"/>
      <w:pPr>
        <w:ind w:left="3600" w:hanging="360"/>
      </w:pPr>
    </w:lvl>
    <w:lvl w:ilvl="5" w:tplc="59EE907E">
      <w:start w:val="1"/>
      <w:numFmt w:val="lowerRoman"/>
      <w:lvlText w:val="%6."/>
      <w:lvlJc w:val="right"/>
      <w:pPr>
        <w:ind w:left="4320" w:hanging="180"/>
      </w:pPr>
    </w:lvl>
    <w:lvl w:ilvl="6" w:tplc="DDF24724">
      <w:start w:val="1"/>
      <w:numFmt w:val="decimal"/>
      <w:lvlText w:val="%7."/>
      <w:lvlJc w:val="left"/>
      <w:pPr>
        <w:ind w:left="5040" w:hanging="360"/>
      </w:pPr>
    </w:lvl>
    <w:lvl w:ilvl="7" w:tplc="86A86F10">
      <w:start w:val="1"/>
      <w:numFmt w:val="lowerLetter"/>
      <w:lvlText w:val="%8."/>
      <w:lvlJc w:val="left"/>
      <w:pPr>
        <w:ind w:left="5760" w:hanging="360"/>
      </w:pPr>
    </w:lvl>
    <w:lvl w:ilvl="8" w:tplc="3E7EB55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4B370E"/>
    <w:multiLevelType w:val="hybridMultilevel"/>
    <w:tmpl w:val="A372EAB0"/>
    <w:lvl w:ilvl="0" w:tplc="FC4A50B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/>
      </w:rPr>
    </w:lvl>
    <w:lvl w:ilvl="1" w:tplc="F49A7E1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62C20560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126411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39D0664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1F61630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83DC371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F69C6F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9A5664A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1" w15:restartNumberingAfterBreak="0">
    <w:nsid w:val="6E370322"/>
    <w:multiLevelType w:val="hybridMultilevel"/>
    <w:tmpl w:val="B66CBF46"/>
    <w:lvl w:ilvl="0" w:tplc="67988864">
      <w:start w:val="1"/>
      <w:numFmt w:val="decimal"/>
      <w:lvlText w:val="4.%1."/>
      <w:lvlJc w:val="left"/>
      <w:pPr>
        <w:ind w:left="1429" w:hanging="360"/>
      </w:pPr>
    </w:lvl>
    <w:lvl w:ilvl="1" w:tplc="EDF6B47A">
      <w:start w:val="1"/>
      <w:numFmt w:val="lowerLetter"/>
      <w:lvlText w:val="%2."/>
      <w:lvlJc w:val="left"/>
      <w:pPr>
        <w:ind w:left="2149" w:hanging="360"/>
      </w:pPr>
    </w:lvl>
    <w:lvl w:ilvl="2" w:tplc="35C2CD8A">
      <w:start w:val="1"/>
      <w:numFmt w:val="lowerRoman"/>
      <w:lvlText w:val="%3."/>
      <w:lvlJc w:val="right"/>
      <w:pPr>
        <w:ind w:left="2869" w:hanging="180"/>
      </w:pPr>
    </w:lvl>
    <w:lvl w:ilvl="3" w:tplc="C804BCC8">
      <w:start w:val="1"/>
      <w:numFmt w:val="decimal"/>
      <w:lvlText w:val="%4."/>
      <w:lvlJc w:val="left"/>
      <w:pPr>
        <w:ind w:left="3589" w:hanging="360"/>
      </w:pPr>
    </w:lvl>
    <w:lvl w:ilvl="4" w:tplc="E6469024">
      <w:start w:val="1"/>
      <w:numFmt w:val="lowerLetter"/>
      <w:lvlText w:val="%5."/>
      <w:lvlJc w:val="left"/>
      <w:pPr>
        <w:ind w:left="4309" w:hanging="360"/>
      </w:pPr>
    </w:lvl>
    <w:lvl w:ilvl="5" w:tplc="20A4BBD4">
      <w:start w:val="1"/>
      <w:numFmt w:val="lowerRoman"/>
      <w:lvlText w:val="%6."/>
      <w:lvlJc w:val="right"/>
      <w:pPr>
        <w:ind w:left="5029" w:hanging="180"/>
      </w:pPr>
    </w:lvl>
    <w:lvl w:ilvl="6" w:tplc="4C3AB81A">
      <w:start w:val="1"/>
      <w:numFmt w:val="decimal"/>
      <w:lvlText w:val="%7."/>
      <w:lvlJc w:val="left"/>
      <w:pPr>
        <w:ind w:left="5749" w:hanging="360"/>
      </w:pPr>
    </w:lvl>
    <w:lvl w:ilvl="7" w:tplc="700C0476">
      <w:start w:val="1"/>
      <w:numFmt w:val="lowerLetter"/>
      <w:lvlText w:val="%8."/>
      <w:lvlJc w:val="left"/>
      <w:pPr>
        <w:ind w:left="6469" w:hanging="360"/>
      </w:pPr>
    </w:lvl>
    <w:lvl w:ilvl="8" w:tplc="70829412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4E83793"/>
    <w:multiLevelType w:val="multilevel"/>
    <w:tmpl w:val="719E5B9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7558721A"/>
    <w:multiLevelType w:val="hybridMultilevel"/>
    <w:tmpl w:val="3B6E73F2"/>
    <w:lvl w:ilvl="0" w:tplc="67385F22">
      <w:start w:val="1"/>
      <w:numFmt w:val="decimal"/>
      <w:lvlText w:val="4.%1."/>
      <w:lvlJc w:val="left"/>
      <w:pPr>
        <w:ind w:left="720" w:hanging="360"/>
      </w:pPr>
    </w:lvl>
    <w:lvl w:ilvl="1" w:tplc="FFB8D704">
      <w:start w:val="1"/>
      <w:numFmt w:val="lowerLetter"/>
      <w:lvlText w:val="%2."/>
      <w:lvlJc w:val="left"/>
      <w:pPr>
        <w:ind w:left="1440" w:hanging="360"/>
      </w:pPr>
    </w:lvl>
    <w:lvl w:ilvl="2" w:tplc="6FA6AADC">
      <w:start w:val="1"/>
      <w:numFmt w:val="lowerRoman"/>
      <w:lvlText w:val="%3."/>
      <w:lvlJc w:val="right"/>
      <w:pPr>
        <w:ind w:left="2160" w:hanging="180"/>
      </w:pPr>
    </w:lvl>
    <w:lvl w:ilvl="3" w:tplc="6994AE6C">
      <w:start w:val="1"/>
      <w:numFmt w:val="decimal"/>
      <w:lvlText w:val="%4."/>
      <w:lvlJc w:val="left"/>
      <w:pPr>
        <w:ind w:left="2880" w:hanging="360"/>
      </w:pPr>
    </w:lvl>
    <w:lvl w:ilvl="4" w:tplc="18863780">
      <w:start w:val="1"/>
      <w:numFmt w:val="lowerLetter"/>
      <w:lvlText w:val="%5."/>
      <w:lvlJc w:val="left"/>
      <w:pPr>
        <w:ind w:left="3600" w:hanging="360"/>
      </w:pPr>
    </w:lvl>
    <w:lvl w:ilvl="5" w:tplc="825804F0">
      <w:start w:val="1"/>
      <w:numFmt w:val="lowerRoman"/>
      <w:lvlText w:val="%6."/>
      <w:lvlJc w:val="right"/>
      <w:pPr>
        <w:ind w:left="4320" w:hanging="180"/>
      </w:pPr>
    </w:lvl>
    <w:lvl w:ilvl="6" w:tplc="EB829F9A">
      <w:start w:val="1"/>
      <w:numFmt w:val="decimal"/>
      <w:lvlText w:val="%7."/>
      <w:lvlJc w:val="left"/>
      <w:pPr>
        <w:ind w:left="5040" w:hanging="360"/>
      </w:pPr>
    </w:lvl>
    <w:lvl w:ilvl="7" w:tplc="717C44B6">
      <w:start w:val="1"/>
      <w:numFmt w:val="lowerLetter"/>
      <w:lvlText w:val="%8."/>
      <w:lvlJc w:val="left"/>
      <w:pPr>
        <w:ind w:left="5760" w:hanging="360"/>
      </w:pPr>
    </w:lvl>
    <w:lvl w:ilvl="8" w:tplc="7ED670AE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BA6A94"/>
    <w:multiLevelType w:val="hybridMultilevel"/>
    <w:tmpl w:val="18863A64"/>
    <w:lvl w:ilvl="0" w:tplc="6D920A7C">
      <w:start w:val="1"/>
      <w:numFmt w:val="decimal"/>
      <w:lvlText w:val="4.%1."/>
      <w:lvlJc w:val="left"/>
      <w:pPr>
        <w:ind w:left="786" w:hanging="360"/>
      </w:pPr>
    </w:lvl>
    <w:lvl w:ilvl="1" w:tplc="A5DA0FDA">
      <w:start w:val="1"/>
      <w:numFmt w:val="lowerLetter"/>
      <w:lvlText w:val="%2."/>
      <w:lvlJc w:val="left"/>
      <w:pPr>
        <w:ind w:left="1506" w:hanging="360"/>
      </w:pPr>
    </w:lvl>
    <w:lvl w:ilvl="2" w:tplc="9D7C4540">
      <w:start w:val="1"/>
      <w:numFmt w:val="lowerRoman"/>
      <w:lvlText w:val="%3."/>
      <w:lvlJc w:val="right"/>
      <w:pPr>
        <w:ind w:left="2226" w:hanging="180"/>
      </w:pPr>
    </w:lvl>
    <w:lvl w:ilvl="3" w:tplc="13A041D2">
      <w:start w:val="1"/>
      <w:numFmt w:val="decimal"/>
      <w:lvlText w:val="%4."/>
      <w:lvlJc w:val="left"/>
      <w:pPr>
        <w:ind w:left="2946" w:hanging="360"/>
      </w:pPr>
    </w:lvl>
    <w:lvl w:ilvl="4" w:tplc="78DAA674">
      <w:start w:val="1"/>
      <w:numFmt w:val="lowerLetter"/>
      <w:lvlText w:val="%5."/>
      <w:lvlJc w:val="left"/>
      <w:pPr>
        <w:ind w:left="3666" w:hanging="360"/>
      </w:pPr>
    </w:lvl>
    <w:lvl w:ilvl="5" w:tplc="48740EEC">
      <w:start w:val="1"/>
      <w:numFmt w:val="lowerRoman"/>
      <w:lvlText w:val="%6."/>
      <w:lvlJc w:val="right"/>
      <w:pPr>
        <w:ind w:left="4386" w:hanging="180"/>
      </w:pPr>
    </w:lvl>
    <w:lvl w:ilvl="6" w:tplc="C520E908">
      <w:start w:val="1"/>
      <w:numFmt w:val="decimal"/>
      <w:lvlText w:val="%7."/>
      <w:lvlJc w:val="left"/>
      <w:pPr>
        <w:ind w:left="5106" w:hanging="360"/>
      </w:pPr>
    </w:lvl>
    <w:lvl w:ilvl="7" w:tplc="82964DF2">
      <w:start w:val="1"/>
      <w:numFmt w:val="lowerLetter"/>
      <w:lvlText w:val="%8."/>
      <w:lvlJc w:val="left"/>
      <w:pPr>
        <w:ind w:left="5826" w:hanging="360"/>
      </w:pPr>
    </w:lvl>
    <w:lvl w:ilvl="8" w:tplc="9F341B2A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F110715"/>
    <w:multiLevelType w:val="multilevel"/>
    <w:tmpl w:val="4FF0FED0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num w:numId="1">
    <w:abstractNumId w:val="14"/>
  </w:num>
  <w:num w:numId="2">
    <w:abstractNumId w:val="5"/>
  </w:num>
  <w:num w:numId="3">
    <w:abstractNumId w:val="20"/>
  </w:num>
  <w:num w:numId="4">
    <w:abstractNumId w:val="3"/>
  </w:num>
  <w:num w:numId="5">
    <w:abstractNumId w:val="13"/>
  </w:num>
  <w:num w:numId="6">
    <w:abstractNumId w:val="11"/>
  </w:num>
  <w:num w:numId="7">
    <w:abstractNumId w:val="8"/>
  </w:num>
  <w:num w:numId="8">
    <w:abstractNumId w:val="21"/>
  </w:num>
  <w:num w:numId="9">
    <w:abstractNumId w:val="12"/>
  </w:num>
  <w:num w:numId="10">
    <w:abstractNumId w:val="15"/>
  </w:num>
  <w:num w:numId="11">
    <w:abstractNumId w:val="19"/>
  </w:num>
  <w:num w:numId="12">
    <w:abstractNumId w:val="16"/>
  </w:num>
  <w:num w:numId="13">
    <w:abstractNumId w:val="0"/>
  </w:num>
  <w:num w:numId="14">
    <w:abstractNumId w:val="4"/>
  </w:num>
  <w:num w:numId="15">
    <w:abstractNumId w:val="23"/>
  </w:num>
  <w:num w:numId="16">
    <w:abstractNumId w:val="24"/>
  </w:num>
  <w:num w:numId="17">
    <w:abstractNumId w:val="7"/>
  </w:num>
  <w:num w:numId="18">
    <w:abstractNumId w:val="17"/>
  </w:num>
  <w:num w:numId="19">
    <w:abstractNumId w:val="25"/>
  </w:num>
  <w:num w:numId="20">
    <w:abstractNumId w:val="2"/>
  </w:num>
  <w:num w:numId="21">
    <w:abstractNumId w:val="6"/>
  </w:num>
  <w:num w:numId="22">
    <w:abstractNumId w:val="10"/>
  </w:num>
  <w:num w:numId="23">
    <w:abstractNumId w:val="22"/>
  </w:num>
  <w:num w:numId="24">
    <w:abstractNumId w:val="18"/>
  </w:num>
  <w:num w:numId="25">
    <w:abstractNumId w:val="9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9A7"/>
    <w:rsid w:val="00257674"/>
    <w:rsid w:val="00704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42110D-2EEA-4923-AD38-CEB029199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0"/>
    <w:next w:val="a0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0"/>
    <w:next w:val="a0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9"/>
    <w:qFormat/>
    <w:pPr>
      <w:keepNext/>
      <w:spacing w:after="0" w:line="240" w:lineRule="auto"/>
      <w:ind w:left="5664" w:firstLine="6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pPr>
      <w:keepNext/>
      <w:spacing w:after="0" w:line="240" w:lineRule="auto"/>
      <w:jc w:val="both"/>
      <w:outlineLvl w:val="5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7">
    <w:name w:val="heading 7"/>
    <w:basedOn w:val="a0"/>
    <w:next w:val="a0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0"/>
    <w:next w:val="a0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0"/>
    <w:next w:val="a0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No Spacing"/>
    <w:link w:val="a5"/>
    <w:uiPriority w:val="1"/>
    <w:qFormat/>
    <w:rPr>
      <w:sz w:val="22"/>
      <w:szCs w:val="22"/>
      <w:lang w:eastAsia="en-US"/>
    </w:rPr>
  </w:style>
  <w:style w:type="paragraph" w:styleId="a6">
    <w:name w:val="Title"/>
    <w:basedOn w:val="a0"/>
    <w:link w:val="a7"/>
    <w:uiPriority w:val="99"/>
    <w:qFormat/>
    <w:pPr>
      <w:spacing w:after="0" w:line="240" w:lineRule="auto"/>
      <w:jc w:val="center"/>
    </w:pPr>
    <w:rPr>
      <w:rFonts w:ascii="Cambria" w:eastAsia="Times New Roman" w:hAnsi="Cambria"/>
      <w:b/>
      <w:bCs/>
      <w:sz w:val="32"/>
      <w:szCs w:val="32"/>
      <w:lang w:eastAsia="ru-RU"/>
    </w:rPr>
  </w:style>
  <w:style w:type="character" w:customStyle="1" w:styleId="TitleChar">
    <w:name w:val="Title Char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0"/>
    <w:next w:val="a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e">
    <w:name w:val="footer"/>
    <w:basedOn w:val="a0"/>
    <w:link w:val="af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1">
    <w:name w:val="Table Grid"/>
    <w:basedOn w:val="a2"/>
    <w:uiPriority w:val="3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0"/>
    <w:link w:val="af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5">
    <w:name w:val="footnote reference"/>
    <w:uiPriority w:val="99"/>
    <w:rPr>
      <w:rFonts w:cs="Times New Roman"/>
      <w:vertAlign w:val="superscript"/>
    </w:rPr>
  </w:style>
  <w:style w:type="paragraph" w:styleId="af6">
    <w:name w:val="endnote text"/>
    <w:basedOn w:val="a0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0"/>
    <w:next w:val="a0"/>
    <w:uiPriority w:val="39"/>
    <w:unhideWhenUsed/>
    <w:pPr>
      <w:tabs>
        <w:tab w:val="right" w:leader="dot" w:pos="10336"/>
      </w:tabs>
      <w:spacing w:after="0" w:line="240" w:lineRule="auto"/>
      <w:ind w:left="-85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toc 2"/>
    <w:basedOn w:val="a0"/>
    <w:next w:val="a0"/>
    <w:uiPriority w:val="39"/>
    <w:unhideWhenUsed/>
    <w:pPr>
      <w:spacing w:after="57"/>
      <w:ind w:left="283"/>
    </w:pPr>
  </w:style>
  <w:style w:type="paragraph" w:styleId="32">
    <w:name w:val="toc 3"/>
    <w:basedOn w:val="a0"/>
    <w:next w:val="a0"/>
    <w:uiPriority w:val="39"/>
    <w:unhideWhenUsed/>
    <w:pPr>
      <w:ind w:left="440"/>
    </w:pPr>
  </w:style>
  <w:style w:type="paragraph" w:styleId="42">
    <w:name w:val="toc 4"/>
    <w:basedOn w:val="a0"/>
    <w:next w:val="a0"/>
    <w:uiPriority w:val="39"/>
    <w:unhideWhenUsed/>
    <w:pPr>
      <w:spacing w:after="57"/>
      <w:ind w:left="850"/>
    </w:pPr>
  </w:style>
  <w:style w:type="paragraph" w:styleId="52">
    <w:name w:val="toc 5"/>
    <w:basedOn w:val="a0"/>
    <w:next w:val="a0"/>
    <w:uiPriority w:val="39"/>
    <w:unhideWhenUsed/>
    <w:pPr>
      <w:spacing w:after="57"/>
      <w:ind w:left="1134"/>
    </w:pPr>
  </w:style>
  <w:style w:type="paragraph" w:styleId="61">
    <w:name w:val="toc 6"/>
    <w:basedOn w:val="a0"/>
    <w:next w:val="a0"/>
    <w:uiPriority w:val="39"/>
    <w:unhideWhenUsed/>
    <w:pPr>
      <w:spacing w:after="57"/>
      <w:ind w:left="1417"/>
    </w:pPr>
  </w:style>
  <w:style w:type="paragraph" w:styleId="71">
    <w:name w:val="toc 7"/>
    <w:basedOn w:val="a0"/>
    <w:next w:val="a0"/>
    <w:uiPriority w:val="39"/>
    <w:unhideWhenUsed/>
    <w:pPr>
      <w:spacing w:after="57"/>
      <w:ind w:left="1701"/>
    </w:pPr>
  </w:style>
  <w:style w:type="paragraph" w:styleId="81">
    <w:name w:val="toc 8"/>
    <w:basedOn w:val="a0"/>
    <w:next w:val="a0"/>
    <w:uiPriority w:val="39"/>
    <w:unhideWhenUsed/>
    <w:pPr>
      <w:spacing w:after="57"/>
      <w:ind w:left="1984"/>
    </w:pPr>
  </w:style>
  <w:style w:type="paragraph" w:styleId="91">
    <w:name w:val="toc 9"/>
    <w:basedOn w:val="a0"/>
    <w:next w:val="a0"/>
    <w:uiPriority w:val="39"/>
    <w:unhideWhenUsed/>
    <w:pPr>
      <w:spacing w:after="57"/>
      <w:ind w:left="2268"/>
    </w:pPr>
  </w:style>
  <w:style w:type="paragraph" w:styleId="af9">
    <w:name w:val="TOC Heading"/>
    <w:basedOn w:val="1H1coDocumentHeader11Heading1iz111SectionSectionHeadinglevel2hdgh1Level1TopicHeadingappheading1ITTt1IIIH11H12H13H14H15H16H17H18H111H121H131H141H151H161"/>
    <w:next w:val="a0"/>
    <w:uiPriority w:val="39"/>
    <w:unhideWhenUsed/>
    <w:qFormat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</w:rPr>
  </w:style>
  <w:style w:type="paragraph" w:styleId="afa">
    <w:name w:val="table of figures"/>
    <w:basedOn w:val="a0"/>
    <w:next w:val="a0"/>
    <w:uiPriority w:val="99"/>
    <w:unhideWhenUsed/>
    <w:pPr>
      <w:spacing w:after="0"/>
    </w:pPr>
  </w:style>
  <w:style w:type="paragraph" w:customStyle="1" w:styleId="1H1coDocumentHeader11Heading1iz111SectionSectionHeadinglevel2hdgh1Level1TopicHeadingappheading1ITTt1IIIH11H12H13H14H15H16H17H18H111H121H131H141H151H161">
    <w:name w:val="Заголовок 1;H1;co;Document Header1;Введение...;Б1;Heading 1iz;Б11;Заголовок параграфа (1.);Section;Section Heading;level2 hdg;h1;Level 1 Topic Heading;app heading 1;ITT t1;II+;I;H11;H12;H13;H14;H15;H16;H17;H18;H111;H121;H131;H141;H151;H161"/>
    <w:basedOn w:val="a0"/>
    <w:next w:val="a0"/>
    <w:link w:val="1H1coDocumentHeader11Heading1iz111SectionSectionHeadinglevel2hdgh1Level1TopicHeadingappheading1ITTt1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paragraph" w:customStyle="1" w:styleId="2H22h22RTCiz2H2211TimesNewRoman1400120Numberedtext3HD2Heading2HiddenGliederung2GliederungIndentedHeadingH21H22H23">
    <w:name w:val="Заголовок 2;H2;2;h2;Б2;RTC;iz2;Раздел Знак;H2 Знак;Заголовок 21;Заголовок 1 + Times New Roman;14 пт;Перед:  0 пт;После:  0 пт Знак;12 пт;После:  0 пт;Numbered text 3;HD2;Heading 2 Hidden;Gliederung2;Gliederung;Indented Heading;H21;H22;H23"/>
    <w:basedOn w:val="a0"/>
    <w:next w:val="a0"/>
    <w:link w:val="21H212h22RTCiz2H2211TimesNewRoman14001201Numberedtext3"/>
    <w:qFormat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/>
      <w:b/>
      <w:sz w:val="36"/>
      <w:szCs w:val="20"/>
      <w:lang w:eastAsia="ru-RU"/>
    </w:rPr>
  </w:style>
  <w:style w:type="paragraph" w:customStyle="1" w:styleId="33RTC3iz3">
    <w:name w:val="Заголовок 3;Знак;Б3;RTC 3;iz3;Подраздел;римская нумерация"/>
    <w:basedOn w:val="a0"/>
    <w:next w:val="a0"/>
    <w:link w:val="33RTC3iz30"/>
    <w:qFormat/>
    <w:pPr>
      <w:keepNext/>
      <w:tabs>
        <w:tab w:val="num" w:pos="720"/>
      </w:tabs>
      <w:spacing w:before="240" w:after="60" w:line="240" w:lineRule="auto"/>
      <w:ind w:left="680" w:right="284" w:hanging="113"/>
      <w:outlineLvl w:val="2"/>
    </w:pPr>
    <w:rPr>
      <w:rFonts w:ascii="Times New Roman" w:eastAsia="Times New Roman" w:hAnsi="Times New Roman"/>
      <w:b/>
      <w:sz w:val="24"/>
      <w:szCs w:val="20"/>
      <w:lang w:val="en-US"/>
    </w:rPr>
  </w:style>
  <w:style w:type="paragraph" w:customStyle="1" w:styleId="444RTC4">
    <w:name w:val="Заголовок 4;Пункт Знак;Заголовок_4;Б4;RTC 4"/>
    <w:basedOn w:val="a0"/>
    <w:next w:val="a0"/>
    <w:link w:val="414141RTC41"/>
    <w:unhideWhenUsed/>
    <w:qFormat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afb">
    <w:name w:val="List Paragraph"/>
    <w:basedOn w:val="a0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111">
    <w:name w:val="Основной текст с отступом;Основной текст с отступом Знак2 Знак;Основной текст с отступом Знак1 Знак Знак;Основной текст с отступом Знак Знак Знак Знак;Основной текст с отступом Знак Знак1 Знак;Основной текст с отступом1"/>
    <w:basedOn w:val="a0"/>
    <w:link w:val="21110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21110">
    <w:name w:val="Основной текст с отступом Знак;Основной текст с отступом Знак2 Знак Знак;Основной текст с отступом Знак1 Знак Знак Знак;Основной текст с отступом Знак Знак Знак Знак Знак;Основной текст с отступом Знак Знак1 Знак Знак;Основной текст с отступом1 Знак"/>
    <w:link w:val="2111"/>
    <w:uiPriority w:val="99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0"/>
    <w:link w:val="afd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  <w:lang w:val="en-US"/>
    </w:rPr>
  </w:style>
  <w:style w:type="character" w:customStyle="1" w:styleId="afd">
    <w:name w:val="Текст выноски Знак"/>
    <w:link w:val="afc"/>
    <w:uiPriority w:val="99"/>
    <w:semiHidden/>
    <w:rPr>
      <w:rFonts w:ascii="Tahoma" w:hAnsi="Tahoma" w:cs="Tahoma"/>
      <w:sz w:val="16"/>
      <w:szCs w:val="16"/>
      <w:lang w:eastAsia="en-US"/>
    </w:rPr>
  </w:style>
  <w:style w:type="paragraph" w:customStyle="1" w:styleId="33">
    <w:name w:val="Стиль3"/>
    <w:basedOn w:val="a0"/>
    <w:link w:val="34"/>
    <w:pPr>
      <w:keepLines/>
      <w:spacing w:after="0" w:line="360" w:lineRule="auto"/>
      <w:ind w:firstLine="567"/>
      <w:jc w:val="both"/>
    </w:pPr>
    <w:rPr>
      <w:rFonts w:ascii="Arial" w:eastAsia="Times New Roman" w:hAnsi="Arial"/>
      <w:lang w:val="en-US"/>
    </w:rPr>
  </w:style>
  <w:style w:type="character" w:customStyle="1" w:styleId="34">
    <w:name w:val="Стиль3 Знак"/>
    <w:link w:val="33"/>
    <w:rPr>
      <w:rFonts w:ascii="Arial" w:eastAsia="Times New Roman" w:hAnsi="Arial" w:cs="Arial"/>
      <w:sz w:val="22"/>
      <w:szCs w:val="22"/>
    </w:rPr>
  </w:style>
  <w:style w:type="character" w:customStyle="1" w:styleId="ad">
    <w:name w:val="Верхний колонтитул Знак"/>
    <w:link w:val="ac"/>
    <w:rPr>
      <w:sz w:val="22"/>
      <w:szCs w:val="22"/>
      <w:lang w:eastAsia="en-US"/>
    </w:rPr>
  </w:style>
  <w:style w:type="character" w:customStyle="1" w:styleId="af">
    <w:name w:val="Нижний колонтитул Знак"/>
    <w:link w:val="ae"/>
    <w:uiPriority w:val="99"/>
    <w:rPr>
      <w:sz w:val="22"/>
      <w:szCs w:val="22"/>
      <w:lang w:eastAsia="en-US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e">
    <w:name w:val="annotation reference"/>
    <w:unhideWhenUsed/>
    <w:rPr>
      <w:sz w:val="16"/>
      <w:szCs w:val="16"/>
    </w:rPr>
  </w:style>
  <w:style w:type="paragraph" w:styleId="aff">
    <w:name w:val="annotation text"/>
    <w:basedOn w:val="a0"/>
    <w:link w:val="aff0"/>
    <w:unhideWhenUsed/>
    <w:rPr>
      <w:sz w:val="20"/>
      <w:szCs w:val="20"/>
      <w:lang w:val="en-US"/>
    </w:rPr>
  </w:style>
  <w:style w:type="character" w:customStyle="1" w:styleId="aff0">
    <w:name w:val="Текст примечания Знак"/>
    <w:link w:val="aff"/>
    <w:rPr>
      <w:lang w:eastAsia="en-US"/>
    </w:rPr>
  </w:style>
  <w:style w:type="paragraph" w:styleId="aff1">
    <w:name w:val="annotation subject"/>
    <w:basedOn w:val="aff"/>
    <w:next w:val="aff"/>
    <w:link w:val="aff2"/>
    <w:unhideWhenUsed/>
    <w:rPr>
      <w:b/>
      <w:bCs/>
    </w:rPr>
  </w:style>
  <w:style w:type="character" w:customStyle="1" w:styleId="aff2">
    <w:name w:val="Тема примечания Знак"/>
    <w:link w:val="aff1"/>
    <w:rPr>
      <w:b/>
      <w:bCs/>
      <w:lang w:eastAsia="en-US"/>
    </w:rPr>
  </w:style>
  <w:style w:type="paragraph" w:styleId="aff3">
    <w:name w:val="Plain Text"/>
    <w:basedOn w:val="a0"/>
    <w:link w:val="aff4"/>
    <w:unhideWhenUsed/>
    <w:pPr>
      <w:spacing w:after="0" w:line="240" w:lineRule="auto"/>
    </w:pPr>
    <w:rPr>
      <w:rFonts w:eastAsia="Times New Roman"/>
      <w:szCs w:val="21"/>
      <w:lang w:val="en-US"/>
    </w:rPr>
  </w:style>
  <w:style w:type="character" w:customStyle="1" w:styleId="aff4">
    <w:name w:val="Текст Знак"/>
    <w:link w:val="aff3"/>
    <w:rPr>
      <w:rFonts w:eastAsia="Times New Roman" w:cs="Times New Roman"/>
      <w:sz w:val="22"/>
      <w:szCs w:val="21"/>
      <w:lang w:eastAsia="en-US"/>
    </w:rPr>
  </w:style>
  <w:style w:type="character" w:customStyle="1" w:styleId="1H1coDocumentHeader11Heading1iz111SectionSectionHeadinglevel2hdgh1Level1TopicHeadingappheading1ITTt1">
    <w:name w:val="Заголовок 1 Знак;H1 Знак;co Знак;Document Header1 Знак;Введение... Знак;Б1 Знак;Heading 1iz Знак;Б11 Знак;Заголовок параграфа (1.) Знак;Section Знак;Section Heading Знак;level2 hdg Знак;h1 Знак;Level 1 Topic Heading Знак;app heading 1 Знак;ITT t1 Знак"/>
    <w:link w:val="1H1coDocumentHeader11Heading1iz111SectionSectionHeadinglevel2hdgh1Level1TopicHeadingappheading1ITTt1IIIH11H12H13H14H15H16H17H18H111H121H131H141H151H161"/>
    <w:rPr>
      <w:rFonts w:ascii="Arial" w:eastAsia="Times New Roman" w:hAnsi="Arial" w:cs="Arial"/>
      <w:b/>
      <w:bCs/>
      <w:sz w:val="32"/>
      <w:szCs w:val="32"/>
    </w:rPr>
  </w:style>
  <w:style w:type="character" w:customStyle="1" w:styleId="25">
    <w:name w:val="Заголовок 2 Знак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33RTC3iz30">
    <w:name w:val="Заголовок 3 Знак;Знак Знак;Б3 Знак;RTC 3 Знак;iz3 Знак;Подраздел Знак;римская нумерация Знак"/>
    <w:link w:val="33RTC3iz3"/>
    <w:rPr>
      <w:rFonts w:ascii="Times New Roman" w:eastAsia="Times New Roman" w:hAnsi="Times New Roman"/>
      <w:b/>
      <w:sz w:val="24"/>
      <w:lang w:val="en-US" w:eastAsia="en-US"/>
    </w:rPr>
  </w:style>
  <w:style w:type="character" w:customStyle="1" w:styleId="414141RTC41">
    <w:name w:val="Заголовок 4 Знак;Пункт Знак Знак1;Заголовок_4 Знак1;Б4 Знак1;RTC 4 Знак1"/>
    <w:link w:val="444RTC4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rPr>
      <w:rFonts w:eastAsia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rPr>
      <w:rFonts w:ascii="Times New Roman" w:eastAsia="Times New Roman" w:hAnsi="Times New Roman"/>
      <w:sz w:val="28"/>
      <w:szCs w:val="28"/>
    </w:rPr>
  </w:style>
  <w:style w:type="paragraph" w:customStyle="1" w:styleId="Style5">
    <w:name w:val="Style5"/>
    <w:basedOn w:val="a0"/>
    <w:uiPriority w:val="99"/>
    <w:pPr>
      <w:widowControl w:val="0"/>
      <w:spacing w:after="0" w:line="320" w:lineRule="exact"/>
      <w:ind w:firstLine="706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Pr>
      <w:rFonts w:ascii="Times New Roman" w:hAnsi="Times New Roman"/>
      <w:color w:val="000000"/>
      <w:sz w:val="24"/>
      <w:szCs w:val="24"/>
      <w:lang w:eastAsia="en-US"/>
    </w:rPr>
  </w:style>
  <w:style w:type="paragraph" w:styleId="aff5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webofficeattributevalue">
    <w:name w:val="webofficeattributevalue"/>
  </w:style>
  <w:style w:type="character" w:styleId="aff6">
    <w:name w:val="Strong"/>
    <w:uiPriority w:val="22"/>
    <w:qFormat/>
    <w:rPr>
      <w:b/>
      <w:bCs/>
    </w:rPr>
  </w:style>
  <w:style w:type="paragraph" w:styleId="26">
    <w:name w:val="Body Text Indent 2"/>
    <w:basedOn w:val="a0"/>
    <w:link w:val="27"/>
    <w:pPr>
      <w:spacing w:after="0" w:line="240" w:lineRule="auto"/>
      <w:ind w:left="567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character" w:customStyle="1" w:styleId="27">
    <w:name w:val="Основной текст с отступом 2 Знак"/>
    <w:link w:val="26"/>
    <w:rPr>
      <w:rFonts w:ascii="Times New Roman" w:eastAsia="Times New Roman" w:hAnsi="Times New Roman"/>
      <w:sz w:val="24"/>
      <w:lang w:val="en-US" w:eastAsia="en-US"/>
    </w:rPr>
  </w:style>
  <w:style w:type="paragraph" w:customStyle="1" w:styleId="aff7">
    <w:name w:val="Пункт"/>
    <w:basedOn w:val="a0"/>
    <w:link w:val="141444RTC4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aff8">
    <w:name w:val="Таблица шапка"/>
    <w:basedOn w:val="a0"/>
    <w:pPr>
      <w:keepNext/>
      <w:spacing w:before="40" w:after="40" w:line="240" w:lineRule="auto"/>
      <w:ind w:left="57" w:right="57"/>
    </w:pPr>
    <w:rPr>
      <w:rFonts w:ascii="Times New Roman" w:eastAsia="Times New Roman" w:hAnsi="Times New Roman"/>
      <w:szCs w:val="24"/>
      <w:lang w:eastAsia="ru-RU"/>
    </w:rPr>
  </w:style>
  <w:style w:type="paragraph" w:customStyle="1" w:styleId="aff9">
    <w:name w:val="Таблица текст"/>
    <w:basedOn w:val="a0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1"/>
    <w:rPr>
      <w:rFonts w:ascii="Times New Roman" w:eastAsia="Times New Roman" w:hAnsi="Times New Roman"/>
    </w:rPr>
    <w:tblPr/>
  </w:style>
  <w:style w:type="paragraph" w:customStyle="1" w:styleId="affa">
    <w:name w:val="Знак Знак Знак Знак Знак Знак"/>
    <w:basedOn w:val="a0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41444RTC4">
    <w:name w:val="Пункт Знак1;Заголовок 4 Знак1;Заголовок 4 Знак Знак;Пункт Знак Знак;Заголовок_4 Знак;Б4 Знак;RTC 4 Знак"/>
    <w:link w:val="aff7"/>
    <w:rPr>
      <w:rFonts w:ascii="Times New Roman" w:eastAsia="Times New Roman" w:hAnsi="Times New Roman"/>
      <w:sz w:val="28"/>
      <w:lang w:val="en-US" w:eastAsia="en-US"/>
    </w:rPr>
  </w:style>
  <w:style w:type="character" w:customStyle="1" w:styleId="111">
    <w:name w:val="Основной текст Знак;Основной текст Знак Знак Знак Знак Знак Знак Знак Знак Знак Знак Знак Знак Знак Знак Знак Знак Знак Знак Знак Знак;Основной текст Знак1 Знак Знак1 Знак Знак Знак;Основной текст Знак Знак Знак1 Знак Знак Знак Знак;таблицы Знак"/>
    <w:link w:val="11111"/>
    <w:rPr>
      <w:sz w:val="28"/>
    </w:rPr>
  </w:style>
  <w:style w:type="paragraph" w:customStyle="1" w:styleId="a">
    <w:name w:val="Подподпункт"/>
    <w:basedOn w:val="a0"/>
    <w:link w:val="affb"/>
    <w:pPr>
      <w:widowControl w:val="0"/>
      <w:numPr>
        <w:ilvl w:val="4"/>
        <w:numId w:val="1"/>
      </w:num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customStyle="1" w:styleId="TableGrid1">
    <w:name w:val="TableGrid1"/>
    <w:rPr>
      <w:rFonts w:eastAsia="Times New Roman"/>
      <w:sz w:val="22"/>
      <w:szCs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">
    <w:name w:val="Нет списка1"/>
    <w:next w:val="a3"/>
    <w:uiPriority w:val="99"/>
    <w:semiHidden/>
    <w:unhideWhenUsed/>
  </w:style>
  <w:style w:type="paragraph" w:customStyle="1" w:styleId="53">
    <w:name w:val="заголовок 5"/>
    <w:basedOn w:val="a0"/>
    <w:next w:val="a0"/>
    <w:pPr>
      <w:widowControl w:val="0"/>
      <w:tabs>
        <w:tab w:val="num" w:pos="1008"/>
      </w:tabs>
      <w:spacing w:before="240" w:after="60" w:line="240" w:lineRule="auto"/>
      <w:ind w:left="1008" w:hanging="1008"/>
    </w:pPr>
    <w:rPr>
      <w:rFonts w:ascii="Times New Roman" w:eastAsia="Times New Roman" w:hAnsi="Times New Roman"/>
      <w:sz w:val="24"/>
      <w:szCs w:val="20"/>
      <w:lang w:eastAsia="ru-RU"/>
    </w:rPr>
  </w:style>
  <w:style w:type="character" w:styleId="affc">
    <w:name w:val="FollowedHyperlink"/>
    <w:uiPriority w:val="99"/>
    <w:unhideWhenUsed/>
    <w:rPr>
      <w:color w:val="954F72"/>
      <w:u w:val="single"/>
    </w:rPr>
  </w:style>
  <w:style w:type="paragraph" w:customStyle="1" w:styleId="15">
    <w:name w:val="Цитата1"/>
    <w:basedOn w:val="a0"/>
    <w:uiPriority w:val="99"/>
    <w:pPr>
      <w:shd w:val="clear" w:color="auto" w:fill="FFFFFF"/>
      <w:spacing w:after="0" w:line="360" w:lineRule="auto"/>
      <w:ind w:left="34" w:right="32" w:firstLine="595"/>
      <w:jc w:val="both"/>
    </w:pPr>
    <w:rPr>
      <w:rFonts w:ascii="Arial" w:eastAsia="Times New Roman" w:hAnsi="Arial"/>
      <w:color w:val="000000"/>
      <w:szCs w:val="20"/>
      <w:lang w:eastAsia="ru-RU"/>
    </w:rPr>
  </w:style>
  <w:style w:type="character" w:customStyle="1" w:styleId="a5">
    <w:name w:val="Без интервала Знак"/>
    <w:link w:val="a4"/>
    <w:uiPriority w:val="1"/>
    <w:rPr>
      <w:sz w:val="22"/>
      <w:szCs w:val="22"/>
      <w:lang w:eastAsia="en-US"/>
    </w:rPr>
  </w:style>
  <w:style w:type="character" w:customStyle="1" w:styleId="21H212h22RTCiz2H2211TimesNewRoman14001201Numberedtext3">
    <w:name w:val="Заголовок 2 Знак1;H2 Знак1;2 Знак;h2 Знак;Б2 Знак;RTC Знак;iz2 Знак;Раздел Знак Знак;H2 Знак Знак;Заголовок 21 Знак;Заголовок 1 + Times New Roman Знак;14 пт Знак;Перед:  0 пт Знак;После:  0 пт Знак Знак;12 пт Знак;После:  0 пт Знак1;Numbered text 3 Знак"/>
    <w:link w:val="2H22h22RTCiz2H2211TimesNewRoman1400120Numberedtext3HD2Heading2HiddenGliederung2GliederungIndentedHeadingH21H22H23"/>
    <w:rPr>
      <w:rFonts w:ascii="Times New Roman" w:eastAsia="Arial Unicode MS" w:hAnsi="Times New Roman"/>
      <w:b/>
      <w:sz w:val="36"/>
    </w:rPr>
  </w:style>
  <w:style w:type="character" w:customStyle="1" w:styleId="Heading2Char2CharH2CharH2Char21Char1TimesNewRomanChar14Char0Char0Char12Char0Char2Charh2Char2CharRTCChariz2CharNumberedtext3Char">
    <w:name w:val="Heading 2 Char;Заголовок 2 Знак Char;H2 Char;H2 Знак Char;Заголовок 21 Char;Заголовок 1 + Times New Roman Char;14 пт Char;Перед:  0 пт Char;После:  0 пт Знак Char;12 пт Char;После:  0 пт Char;2 Char;h2 Char;Б2 Char;RTC Char;iz2 Char;Numbered text 3 Char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ffd">
    <w:name w:val="комментарий"/>
    <w:uiPriority w:val="99"/>
    <w:rPr>
      <w:rFonts w:cs="Times New Roman"/>
      <w:b/>
      <w:bCs/>
      <w:i/>
      <w:iCs/>
    </w:rPr>
  </w:style>
  <w:style w:type="paragraph" w:styleId="affe">
    <w:name w:val="List Number"/>
    <w:basedOn w:val="11111"/>
    <w:uiPriority w:val="99"/>
    <w:pPr>
      <w:tabs>
        <w:tab w:val="num" w:pos="1134"/>
      </w:tabs>
      <w:spacing w:before="60" w:after="0" w:line="360" w:lineRule="auto"/>
      <w:ind w:firstLine="567"/>
      <w:jc w:val="both"/>
    </w:pPr>
    <w:rPr>
      <w:szCs w:val="28"/>
    </w:rPr>
  </w:style>
  <w:style w:type="paragraph" w:customStyle="1" w:styleId="11111">
    <w:name w:val="Основной текст;Основной текст Знак Знак Знак Знак Знак Знак Знак Знак Знак Знак Знак Знак Знак Знак Знак Знак Знак Знак Знак;Основной текст Знак1 Знак Знак1 Знак Знак;Основной текст Знак Знак Знак1 Знак Знак Знак;Основной текст Знак1 Знак1 Знак;таблицы"/>
    <w:basedOn w:val="a0"/>
    <w:link w:val="111"/>
    <w:pPr>
      <w:spacing w:after="120" w:line="240" w:lineRule="auto"/>
    </w:pPr>
    <w:rPr>
      <w:sz w:val="28"/>
      <w:szCs w:val="20"/>
      <w:lang w:eastAsia="ru-RU"/>
    </w:rPr>
  </w:style>
  <w:style w:type="character" w:customStyle="1" w:styleId="16">
    <w:name w:val="Основной текст Знак1"/>
    <w:rPr>
      <w:sz w:val="22"/>
      <w:szCs w:val="22"/>
      <w:lang w:eastAsia="en-US"/>
    </w:rPr>
  </w:style>
  <w:style w:type="paragraph" w:styleId="28">
    <w:name w:val="Body Text 2"/>
    <w:basedOn w:val="a0"/>
    <w:link w:val="29"/>
    <w:uiPriority w:val="99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">
    <w:name w:val="Основной текст 2 Знак"/>
    <w:link w:val="28"/>
    <w:uiPriority w:val="99"/>
    <w:rPr>
      <w:rFonts w:ascii="Times New Roman" w:eastAsia="Times New Roman" w:hAnsi="Times New Roman"/>
      <w:sz w:val="24"/>
      <w:szCs w:val="24"/>
    </w:rPr>
  </w:style>
  <w:style w:type="character" w:customStyle="1" w:styleId="a7">
    <w:name w:val="Заголовок Знак"/>
    <w:link w:val="a6"/>
    <w:uiPriority w:val="99"/>
    <w:rPr>
      <w:rFonts w:ascii="Cambria" w:eastAsia="Times New Roman" w:hAnsi="Cambria"/>
      <w:b/>
      <w:bCs/>
      <w:sz w:val="32"/>
      <w:szCs w:val="32"/>
    </w:rPr>
  </w:style>
  <w:style w:type="paragraph" w:customStyle="1" w:styleId="ConsPlusNormal">
    <w:name w:val="ConsPlusNormal"/>
    <w:uiPriority w:val="99"/>
    <w:pPr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">
    <w:name w:val="Пункт б/н"/>
    <w:basedOn w:val="a0"/>
    <w:uiPriority w:val="99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35">
    <w:name w:val="Body Text 3"/>
    <w:basedOn w:val="a0"/>
    <w:link w:val="36"/>
    <w:uiPriority w:val="99"/>
    <w:pPr>
      <w:spacing w:after="120" w:line="360" w:lineRule="auto"/>
      <w:ind w:firstLine="567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rPr>
      <w:rFonts w:ascii="Times New Roman" w:eastAsia="Times New Roman" w:hAnsi="Times New Roman"/>
      <w:sz w:val="16"/>
      <w:szCs w:val="16"/>
    </w:rPr>
  </w:style>
  <w:style w:type="paragraph" w:customStyle="1" w:styleId="17">
    <w:name w:val="Знак Знак Знак1 Знак Знак Знак Знак Знак Знак Знак"/>
    <w:basedOn w:val="a0"/>
    <w:uiPriority w:val="9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4">
    <w:name w:val="Текст сноски Знак"/>
    <w:link w:val="af3"/>
    <w:rPr>
      <w:rFonts w:ascii="Times New Roman" w:eastAsia="Times New Roman" w:hAnsi="Times New Roman"/>
    </w:rPr>
  </w:style>
  <w:style w:type="paragraph" w:styleId="afff0">
    <w:name w:val="Document Map"/>
    <w:basedOn w:val="a0"/>
    <w:link w:val="afff1"/>
    <w:uiPriority w:val="99"/>
    <w:pPr>
      <w:shd w:val="clear" w:color="auto" w:fill="000080"/>
      <w:spacing w:after="0" w:line="240" w:lineRule="auto"/>
    </w:pPr>
    <w:rPr>
      <w:rFonts w:ascii="Times New Roman" w:eastAsia="Times New Roman" w:hAnsi="Times New Roman"/>
      <w:sz w:val="2"/>
      <w:szCs w:val="2"/>
      <w:lang w:eastAsia="ru-RU"/>
    </w:rPr>
  </w:style>
  <w:style w:type="character" w:customStyle="1" w:styleId="afff1">
    <w:name w:val="Схема документа Знак"/>
    <w:link w:val="afff0"/>
    <w:uiPriority w:val="99"/>
    <w:rPr>
      <w:rFonts w:ascii="Times New Roman" w:eastAsia="Times New Roman" w:hAnsi="Times New Roman"/>
      <w:sz w:val="2"/>
      <w:szCs w:val="2"/>
      <w:shd w:val="clear" w:color="auto" w:fill="000080"/>
    </w:rPr>
  </w:style>
  <w:style w:type="paragraph" w:styleId="afff2">
    <w:name w:val="Block Text"/>
    <w:basedOn w:val="a0"/>
    <w:uiPriority w:val="99"/>
    <w:pPr>
      <w:widowControl w:val="0"/>
      <w:spacing w:before="240" w:after="0" w:line="260" w:lineRule="auto"/>
      <w:ind w:left="560" w:right="-66" w:firstLine="5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7">
    <w:name w:val="Знак Знак3"/>
    <w:uiPriority w:val="99"/>
    <w:rPr>
      <w:rFonts w:ascii="Courier New" w:hAnsi="Courier New" w:cs="Courier New"/>
      <w:b/>
      <w:bCs/>
      <w:lang w:val="ru-RU" w:eastAsia="ru-RU"/>
    </w:rPr>
  </w:style>
  <w:style w:type="character" w:styleId="afff3">
    <w:name w:val="page number"/>
    <w:uiPriority w:val="99"/>
    <w:rPr>
      <w:rFonts w:cs="Times New Roman"/>
    </w:rPr>
  </w:style>
  <w:style w:type="character" w:customStyle="1" w:styleId="affb">
    <w:name w:val="Подподпункт Знак"/>
    <w:link w:val="a"/>
    <w:rPr>
      <w:rFonts w:ascii="Times New Roman" w:eastAsia="Times New Roman" w:hAnsi="Times New Roman"/>
      <w:sz w:val="28"/>
    </w:rPr>
  </w:style>
  <w:style w:type="paragraph" w:customStyle="1" w:styleId="afff4">
    <w:name w:val="служебная информация"/>
    <w:basedOn w:val="a0"/>
    <w:uiPriority w:val="99"/>
    <w:pPr>
      <w:tabs>
        <w:tab w:val="left" w:pos="4335"/>
      </w:tabs>
      <w:spacing w:after="0" w:line="240" w:lineRule="auto"/>
      <w:ind w:left="1800" w:right="900" w:hanging="180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fff5">
    <w:name w:val="Подпункт"/>
    <w:basedOn w:val="aff7"/>
    <w:pPr>
      <w:tabs>
        <w:tab w:val="num" w:pos="2880"/>
      </w:tabs>
      <w:ind w:left="2880" w:hanging="360"/>
    </w:pPr>
    <w:rPr>
      <w:szCs w:val="28"/>
      <w:lang w:val="ru-RU" w:eastAsia="ru-RU"/>
    </w:rPr>
  </w:style>
  <w:style w:type="paragraph" w:customStyle="1" w:styleId="2a">
    <w:name w:val="Пункт2"/>
    <w:basedOn w:val="aff7"/>
    <w:link w:val="2b"/>
    <w:uiPriority w:val="99"/>
    <w:pPr>
      <w:keepNext/>
      <w:numPr>
        <w:ilvl w:val="2"/>
      </w:numPr>
      <w:tabs>
        <w:tab w:val="num" w:pos="2160"/>
      </w:tabs>
      <w:spacing w:before="240" w:after="120" w:line="240" w:lineRule="auto"/>
      <w:ind w:left="2160" w:hanging="180"/>
      <w:jc w:val="left"/>
      <w:outlineLvl w:val="2"/>
    </w:pPr>
    <w:rPr>
      <w:b/>
      <w:bCs/>
      <w:szCs w:val="28"/>
      <w:lang w:val="ru-RU" w:eastAsia="ru-RU"/>
    </w:rPr>
  </w:style>
  <w:style w:type="character" w:customStyle="1" w:styleId="2b">
    <w:name w:val="Пункт2 Знак"/>
    <w:link w:val="2a"/>
    <w:uiPriority w:val="99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18">
    <w:name w:val="Абзац списка1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6">
    <w:name w:val="Emphasis"/>
    <w:uiPriority w:val="20"/>
    <w:qFormat/>
    <w:rPr>
      <w:rFonts w:cs="Times New Roman"/>
      <w:i/>
      <w:iCs/>
    </w:rPr>
  </w:style>
  <w:style w:type="character" w:customStyle="1" w:styleId="defaultlabelstyle1">
    <w:name w:val="defaultlabelstyle1"/>
    <w:rPr>
      <w:rFonts w:ascii="Verdana" w:hAnsi="Verdana"/>
      <w:color w:val="333333"/>
    </w:rPr>
  </w:style>
  <w:style w:type="character" w:customStyle="1" w:styleId="afff7">
    <w:name w:val="Основной текст_"/>
    <w:link w:val="100"/>
    <w:rPr>
      <w:sz w:val="23"/>
      <w:szCs w:val="23"/>
      <w:shd w:val="clear" w:color="auto" w:fill="FFFFFF"/>
    </w:rPr>
  </w:style>
  <w:style w:type="paragraph" w:customStyle="1" w:styleId="100">
    <w:name w:val="Основной текст10"/>
    <w:basedOn w:val="a0"/>
    <w:link w:val="afff7"/>
    <w:pPr>
      <w:shd w:val="clear" w:color="auto" w:fill="FFFFFF"/>
      <w:spacing w:after="1440" w:line="86" w:lineRule="exact"/>
      <w:ind w:hanging="460"/>
      <w:jc w:val="both"/>
    </w:pPr>
    <w:rPr>
      <w:sz w:val="23"/>
      <w:szCs w:val="23"/>
      <w:shd w:val="clear" w:color="auto" w:fill="FFFFFF"/>
      <w:lang w:eastAsia="ru-RU"/>
    </w:rPr>
  </w:style>
  <w:style w:type="character" w:customStyle="1" w:styleId="130">
    <w:name w:val="Основной текст (13)_"/>
    <w:link w:val="131"/>
    <w:rPr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0"/>
    <w:link w:val="130"/>
    <w:pPr>
      <w:shd w:val="clear" w:color="auto" w:fill="FFFFFF"/>
      <w:spacing w:after="600" w:line="240" w:lineRule="atLeast"/>
      <w:ind w:hanging="980"/>
      <w:jc w:val="both"/>
    </w:pPr>
    <w:rPr>
      <w:sz w:val="23"/>
      <w:szCs w:val="23"/>
      <w:shd w:val="clear" w:color="auto" w:fill="FFFFFF"/>
      <w:lang w:eastAsia="ru-RU"/>
    </w:rPr>
  </w:style>
  <w:style w:type="paragraph" w:customStyle="1" w:styleId="10cxspmiddle">
    <w:name w:val="10cxspmiddle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0cxsplast">
    <w:name w:val="10cxsplast"/>
    <w:basedOn w:val="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umbers">
    <w:name w:val="numbers"/>
  </w:style>
  <w:style w:type="paragraph" w:customStyle="1" w:styleId="19">
    <w:name w:val="Таблица 1"/>
    <w:basedOn w:val="a0"/>
    <w:link w:val="1a"/>
    <w:qFormat/>
    <w:pPr>
      <w:widowControl w:val="0"/>
      <w:spacing w:after="0" w:line="240" w:lineRule="auto"/>
      <w:ind w:right="-108"/>
    </w:pPr>
    <w:rPr>
      <w:rFonts w:ascii="Times New Roman" w:eastAsia="Times New Roman" w:hAnsi="Times New Roman"/>
      <w:sz w:val="24"/>
      <w:szCs w:val="28"/>
      <w:lang w:eastAsia="ru-RU"/>
    </w:rPr>
  </w:style>
  <w:style w:type="character" w:customStyle="1" w:styleId="1a">
    <w:name w:val="Таблица 1 Знак"/>
    <w:link w:val="19"/>
    <w:rPr>
      <w:rFonts w:ascii="Times New Roman" w:eastAsia="Times New Roman" w:hAnsi="Times New Roman"/>
      <w:sz w:val="24"/>
      <w:szCs w:val="28"/>
    </w:rPr>
  </w:style>
  <w:style w:type="paragraph" w:customStyle="1" w:styleId="afff8">
    <w:name w:val="П.З."/>
    <w:basedOn w:val="a0"/>
    <w:link w:val="afff9"/>
    <w:pPr>
      <w:spacing w:after="0" w:line="360" w:lineRule="auto"/>
      <w:ind w:firstLine="851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fff9">
    <w:name w:val="П.З. Знак"/>
    <w:link w:val="afff8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730</Words>
  <Characters>4163</Characters>
  <Application>Microsoft Office Word</Application>
  <DocSecurity>0</DocSecurity>
  <Lines>34</Lines>
  <Paragraphs>9</Paragraphs>
  <ScaleCrop>false</ScaleCrop>
  <Company>МРСК Сибири</Company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Кандан Анастасия Омаковна</cp:lastModifiedBy>
  <cp:revision>14</cp:revision>
  <dcterms:created xsi:type="dcterms:W3CDTF">2023-09-05T06:33:00Z</dcterms:created>
  <dcterms:modified xsi:type="dcterms:W3CDTF">2025-09-29T08:43:00Z</dcterms:modified>
  <cp:version>983040</cp:version>
</cp:coreProperties>
</file>